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22 мая 2003 г. N 54-ФЗ</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ПРИМЕНЕНИИ КОНТРОЛЬНО-КАССОВОЙ ТЕХНИКИ ПРИ ОСУЩЕСТВЛЕНИИ РАСЧЕТОВ В РОССИЙСКОЙ ФЕДЕРАЦИИ</w:t>
      </w:r>
    </w:p>
    <w:p w:rsidR="004C73E7" w:rsidRDefault="004C73E7" w:rsidP="004C73E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5" w:history="1">
        <w:r>
          <w:rPr>
            <w:rFonts w:ascii="Times New Roman" w:hAnsi="Times New Roman"/>
            <w:sz w:val="24"/>
            <w:szCs w:val="24"/>
            <w:u w:val="single"/>
          </w:rPr>
          <w:t>от 03.06.2009 N 121-ФЗ</w:t>
        </w:r>
      </w:hyperlink>
      <w:r>
        <w:rPr>
          <w:rFonts w:ascii="Times New Roman" w:hAnsi="Times New Roman"/>
          <w:sz w:val="24"/>
          <w:szCs w:val="24"/>
        </w:rPr>
        <w:t xml:space="preserve">, </w:t>
      </w:r>
      <w:hyperlink r:id="rId6" w:history="1">
        <w:r>
          <w:rPr>
            <w:rFonts w:ascii="Times New Roman" w:hAnsi="Times New Roman"/>
            <w:sz w:val="24"/>
            <w:szCs w:val="24"/>
            <w:u w:val="single"/>
          </w:rPr>
          <w:t>от 17.07.2009 N 162-ФЗ</w:t>
        </w:r>
      </w:hyperlink>
      <w:r>
        <w:rPr>
          <w:rFonts w:ascii="Times New Roman" w:hAnsi="Times New Roman"/>
          <w:sz w:val="24"/>
          <w:szCs w:val="24"/>
        </w:rPr>
        <w:t xml:space="preserve">, </w:t>
      </w:r>
      <w:hyperlink r:id="rId7" w:history="1">
        <w:r>
          <w:rPr>
            <w:rFonts w:ascii="Times New Roman" w:hAnsi="Times New Roman"/>
            <w:sz w:val="24"/>
            <w:szCs w:val="24"/>
            <w:u w:val="single"/>
          </w:rPr>
          <w:t>от 27.07.2010 N 192-ФЗ</w:t>
        </w:r>
      </w:hyperlink>
      <w:r>
        <w:rPr>
          <w:rFonts w:ascii="Times New Roman" w:hAnsi="Times New Roman"/>
          <w:sz w:val="24"/>
          <w:szCs w:val="24"/>
        </w:rPr>
        <w:t xml:space="preserve">, </w:t>
      </w:r>
      <w:hyperlink r:id="rId8" w:history="1">
        <w:r>
          <w:rPr>
            <w:rFonts w:ascii="Times New Roman" w:hAnsi="Times New Roman"/>
            <w:sz w:val="24"/>
            <w:szCs w:val="24"/>
            <w:u w:val="single"/>
          </w:rPr>
          <w:t>от 27.06.2011 N 162-ФЗ</w:t>
        </w:r>
      </w:hyperlink>
      <w:r>
        <w:rPr>
          <w:rFonts w:ascii="Times New Roman" w:hAnsi="Times New Roman"/>
          <w:sz w:val="24"/>
          <w:szCs w:val="24"/>
        </w:rPr>
        <w:t xml:space="preserve">, </w:t>
      </w:r>
      <w:hyperlink r:id="rId9" w:history="1">
        <w:r>
          <w:rPr>
            <w:rFonts w:ascii="Times New Roman" w:hAnsi="Times New Roman"/>
            <w:sz w:val="24"/>
            <w:szCs w:val="24"/>
            <w:u w:val="single"/>
          </w:rPr>
          <w:t>от 25.06.2012 N 94-ФЗ</w:t>
        </w:r>
      </w:hyperlink>
      <w:r>
        <w:rPr>
          <w:rFonts w:ascii="Times New Roman" w:hAnsi="Times New Roman"/>
          <w:sz w:val="24"/>
          <w:szCs w:val="24"/>
        </w:rPr>
        <w:t xml:space="preserve">, </w:t>
      </w:r>
      <w:hyperlink r:id="rId10" w:history="1">
        <w:r>
          <w:rPr>
            <w:rFonts w:ascii="Times New Roman" w:hAnsi="Times New Roman"/>
            <w:sz w:val="24"/>
            <w:szCs w:val="24"/>
            <w:u w:val="single"/>
          </w:rPr>
          <w:t>от 07.05.2013 N 89-ФЗ</w:t>
        </w:r>
      </w:hyperlink>
      <w:r>
        <w:rPr>
          <w:rFonts w:ascii="Times New Roman" w:hAnsi="Times New Roman"/>
          <w:sz w:val="24"/>
          <w:szCs w:val="24"/>
        </w:rPr>
        <w:t xml:space="preserve">, </w:t>
      </w:r>
      <w:hyperlink r:id="rId11"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12" w:history="1">
        <w:r>
          <w:rPr>
            <w:rFonts w:ascii="Times New Roman" w:hAnsi="Times New Roman"/>
            <w:sz w:val="24"/>
            <w:szCs w:val="24"/>
            <w:u w:val="single"/>
          </w:rPr>
          <w:t>от 25.11.2013 N 317-ФЗ</w:t>
        </w:r>
      </w:hyperlink>
      <w:r>
        <w:rPr>
          <w:rFonts w:ascii="Times New Roman" w:hAnsi="Times New Roman"/>
          <w:sz w:val="24"/>
          <w:szCs w:val="24"/>
        </w:rPr>
        <w:t xml:space="preserve">, </w:t>
      </w:r>
      <w:hyperlink r:id="rId13" w:history="1">
        <w:r>
          <w:rPr>
            <w:rFonts w:ascii="Times New Roman" w:hAnsi="Times New Roman"/>
            <w:sz w:val="24"/>
            <w:szCs w:val="24"/>
            <w:u w:val="single"/>
          </w:rPr>
          <w:t>от 05.05.2014 N 111-ФЗ</w:t>
        </w:r>
      </w:hyperlink>
      <w:r>
        <w:rPr>
          <w:rFonts w:ascii="Times New Roman" w:hAnsi="Times New Roman"/>
          <w:sz w:val="24"/>
          <w:szCs w:val="24"/>
        </w:rPr>
        <w:t xml:space="preserve">, </w:t>
      </w:r>
      <w:hyperlink r:id="rId14" w:history="1">
        <w:r>
          <w:rPr>
            <w:rFonts w:ascii="Times New Roman" w:hAnsi="Times New Roman"/>
            <w:sz w:val="24"/>
            <w:szCs w:val="24"/>
            <w:u w:val="single"/>
          </w:rPr>
          <w:t>от 08.03.2015 N 51-ФЗ</w:t>
        </w:r>
      </w:hyperlink>
      <w:r>
        <w:rPr>
          <w:rFonts w:ascii="Times New Roman" w:hAnsi="Times New Roman"/>
          <w:sz w:val="24"/>
          <w:szCs w:val="24"/>
        </w:rPr>
        <w:t xml:space="preserve">, </w:t>
      </w:r>
      <w:hyperlink r:id="rId15" w:history="1">
        <w:r>
          <w:rPr>
            <w:rFonts w:ascii="Times New Roman" w:hAnsi="Times New Roman"/>
            <w:sz w:val="24"/>
            <w:szCs w:val="24"/>
            <w:u w:val="single"/>
          </w:rPr>
          <w:t>от 03.07.2016 N 290-ФЗ</w:t>
        </w:r>
      </w:hyperlink>
      <w:r>
        <w:rPr>
          <w:rFonts w:ascii="Times New Roman" w:hAnsi="Times New Roman"/>
          <w:sz w:val="24"/>
          <w:szCs w:val="24"/>
        </w:rPr>
        <w:t xml:space="preserve">, </w:t>
      </w:r>
      <w:hyperlink r:id="rId16" w:history="1">
        <w:r>
          <w:rPr>
            <w:rFonts w:ascii="Times New Roman" w:hAnsi="Times New Roman"/>
            <w:sz w:val="24"/>
            <w:szCs w:val="24"/>
            <w:u w:val="single"/>
          </w:rPr>
          <w:t>от 31.12.2017 N 487-ФЗ</w:t>
        </w:r>
      </w:hyperlink>
      <w:r>
        <w:rPr>
          <w:rFonts w:ascii="Times New Roman" w:hAnsi="Times New Roman"/>
          <w:sz w:val="24"/>
          <w:szCs w:val="24"/>
        </w:rPr>
        <w:t xml:space="preserve">, </w:t>
      </w:r>
      <w:hyperlink r:id="rId17"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18" w:history="1">
        <w:r>
          <w:rPr>
            <w:rFonts w:ascii="Times New Roman" w:hAnsi="Times New Roman"/>
            <w:sz w:val="24"/>
            <w:szCs w:val="24"/>
            <w:u w:val="single"/>
          </w:rPr>
          <w:t>от 27.11.2018 N 425-ФЗ</w:t>
        </w:r>
      </w:hyperlink>
      <w:r>
        <w:rPr>
          <w:rFonts w:ascii="Times New Roman" w:hAnsi="Times New Roman"/>
          <w:sz w:val="24"/>
          <w:szCs w:val="24"/>
        </w:rPr>
        <w:t xml:space="preserve">, </w:t>
      </w:r>
      <w:hyperlink r:id="rId19" w:history="1">
        <w:r>
          <w:rPr>
            <w:rFonts w:ascii="Times New Roman" w:hAnsi="Times New Roman"/>
            <w:sz w:val="24"/>
            <w:szCs w:val="24"/>
            <w:u w:val="single"/>
          </w:rPr>
          <w:t>от 25.12.2018 N 488-ФЗ</w:t>
        </w:r>
      </w:hyperlink>
      <w:r>
        <w:rPr>
          <w:rFonts w:ascii="Times New Roman" w:hAnsi="Times New Roman"/>
          <w:sz w:val="24"/>
          <w:szCs w:val="24"/>
        </w:rPr>
        <w:t xml:space="preserve">, </w:t>
      </w:r>
      <w:hyperlink r:id="rId20" w:history="1">
        <w:r>
          <w:rPr>
            <w:rFonts w:ascii="Times New Roman" w:hAnsi="Times New Roman"/>
            <w:sz w:val="24"/>
            <w:szCs w:val="24"/>
            <w:u w:val="single"/>
          </w:rPr>
          <w:t>от 06.06.2019 N 129-ФЗ</w:t>
        </w:r>
      </w:hyperlink>
      <w:r>
        <w:rPr>
          <w:rFonts w:ascii="Times New Roman" w:hAnsi="Times New Roman"/>
          <w:sz w:val="24"/>
          <w:szCs w:val="24"/>
        </w:rPr>
        <w:t xml:space="preserve">, </w:t>
      </w:r>
      <w:hyperlink r:id="rId21" w:history="1">
        <w:r>
          <w:rPr>
            <w:rFonts w:ascii="Times New Roman" w:hAnsi="Times New Roman"/>
            <w:sz w:val="24"/>
            <w:szCs w:val="24"/>
            <w:u w:val="single"/>
          </w:rPr>
          <w:t>от 26.07.2019 N 238-ФЗ</w:t>
        </w:r>
      </w:hyperlink>
      <w:r>
        <w:rPr>
          <w:rFonts w:ascii="Times New Roman" w:hAnsi="Times New Roman"/>
          <w:sz w:val="24"/>
          <w:szCs w:val="24"/>
        </w:rPr>
        <w:t xml:space="preserve">, </w:t>
      </w:r>
      <w:hyperlink r:id="rId22" w:history="1">
        <w:r>
          <w:rPr>
            <w:rFonts w:ascii="Times New Roman" w:hAnsi="Times New Roman"/>
            <w:sz w:val="24"/>
            <w:szCs w:val="24"/>
            <w:u w:val="single"/>
          </w:rPr>
          <w:t>от 27.12.2019 N 510-ФЗ</w:t>
        </w:r>
      </w:hyperlink>
      <w:r>
        <w:rPr>
          <w:rFonts w:ascii="Times New Roman" w:hAnsi="Times New Roman"/>
          <w:sz w:val="24"/>
          <w:szCs w:val="24"/>
        </w:rPr>
        <w:t xml:space="preserve">, </w:t>
      </w:r>
      <w:hyperlink r:id="rId23" w:history="1">
        <w:r>
          <w:rPr>
            <w:rFonts w:ascii="Times New Roman" w:hAnsi="Times New Roman"/>
            <w:sz w:val="24"/>
            <w:szCs w:val="24"/>
            <w:u w:val="single"/>
          </w:rPr>
          <w:t>от 01.10.2020 N 313-ФЗ</w:t>
        </w:r>
      </w:hyperlink>
      <w:r>
        <w:rPr>
          <w:rFonts w:ascii="Times New Roman" w:hAnsi="Times New Roman"/>
          <w:sz w:val="24"/>
          <w:szCs w:val="24"/>
        </w:rPr>
        <w:t xml:space="preserve">, </w:t>
      </w:r>
      <w:hyperlink r:id="rId24" w:history="1">
        <w:r>
          <w:rPr>
            <w:rFonts w:ascii="Times New Roman" w:hAnsi="Times New Roman"/>
            <w:sz w:val="24"/>
            <w:szCs w:val="24"/>
            <w:u w:val="single"/>
          </w:rPr>
          <w:t>от 23.11.2020 N 373-ФЗ</w:t>
        </w:r>
      </w:hyperlink>
      <w:r>
        <w:rPr>
          <w:rFonts w:ascii="Times New Roman" w:hAnsi="Times New Roman"/>
          <w:sz w:val="24"/>
          <w:szCs w:val="24"/>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rsidR="004C73E7" w:rsidRDefault="004C73E7" w:rsidP="004C7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4C73E7" w:rsidRDefault="004C73E7" w:rsidP="004C7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25 апреля 2003 года</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4C73E7" w:rsidRDefault="004C73E7" w:rsidP="004C7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4C73E7" w:rsidRDefault="004C73E7" w:rsidP="004C7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14 мая 2003 года</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 Законодательство Российской Федерации о применении контрольно-кассовой техники (в ред. Федерального закона </w:t>
      </w:r>
      <w:hyperlink r:id="rId25"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 (в ред. Федерального закона </w:t>
      </w:r>
      <w:hyperlink r:id="rId2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1.1. Основные понятия, используемые в настоящем Федеральном законе (в ред. Федерального закона </w:t>
      </w:r>
      <w:hyperlink r:id="rId27"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целей настоящего Федерального закона используются следующие основные понятия: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 (в ред. Федерального закона </w:t>
      </w:r>
      <w:hyperlink r:id="rId28"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 (в ред. Федерального закона </w:t>
      </w:r>
      <w:hyperlink r:id="rId2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 (в ред. Федерального закона </w:t>
      </w:r>
      <w:hyperlink r:id="rId3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 (в ред. Федерального закона </w:t>
      </w:r>
      <w:hyperlink r:id="rId31"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изготовитель - организация, осуществляющая производство контрольно-кассовой техники и </w:t>
      </w:r>
      <w:r>
        <w:rPr>
          <w:rFonts w:ascii="Times New Roman" w:hAnsi="Times New Roman"/>
          <w:sz w:val="24"/>
          <w:szCs w:val="24"/>
        </w:rPr>
        <w:lastRenderedPageBreak/>
        <w:t>(или) фискальных накопителей, средств формирования фискального признака, средств проверки фискального признака;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код идентификации - последовательность символов, представляющая собой уникальный номер экземпляра товара; (в ред. Федерального закона </w:t>
      </w:r>
      <w:hyperlink r:id="rId32"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код маркировки - уникальная последовательность символов, состоящая из кода идентификации и кода проверки; (в ред. Федерального закона </w:t>
      </w:r>
      <w:hyperlink r:id="rId33"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(в ред. Федерального закона </w:t>
      </w:r>
      <w:hyperlink r:id="rId3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w:t>
      </w:r>
      <w:r>
        <w:rPr>
          <w:rFonts w:ascii="Times New Roman" w:hAnsi="Times New Roman"/>
          <w:sz w:val="24"/>
          <w:szCs w:val="24"/>
        </w:rPr>
        <w:lastRenderedPageBreak/>
        <w:t>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информационных систем маркировки - лицо, являющееся оператором государственной информационной системы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(в ред. Федерального закона </w:t>
      </w:r>
      <w:hyperlink r:id="rId35"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пользователь - организация или индивидуальный предприниматель, применяющие контрольно-кассовую технику при осуществлении расчетов;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 (в ред. Федерального закона </w:t>
      </w:r>
      <w:hyperlink r:id="rId36"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w:t>
      </w:r>
      <w:r>
        <w:rPr>
          <w:rFonts w:ascii="Times New Roman" w:hAnsi="Times New Roman"/>
          <w:sz w:val="24"/>
          <w:szCs w:val="24"/>
        </w:rPr>
        <w:lastRenderedPageBreak/>
        <w:t xml:space="preserve">(получение)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 (в ред. Федеральных законов </w:t>
      </w:r>
      <w:hyperlink r:id="rId37"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38" w:history="1">
        <w:r>
          <w:rPr>
            <w:rFonts w:ascii="Times New Roman" w:hAnsi="Times New Roman"/>
            <w:sz w:val="24"/>
            <w:szCs w:val="24"/>
            <w:u w:val="single"/>
          </w:rPr>
          <w:t>от 01.10.2020 N 313-ФЗ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реестр контрольно-кассовой техники - совокупность сведений о каждом изготовленном экземпляре модели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средства (технологии) автоматической идентификации; (в ред. Федерального закона </w:t>
      </w:r>
      <w:hyperlink r:id="rId39"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фискальный документ - фискальные данные, представленные по установленным форматам в </w:t>
      </w:r>
      <w:r>
        <w:rPr>
          <w:rFonts w:ascii="Times New Roman" w:hAnsi="Times New Roman"/>
          <w:sz w:val="24"/>
          <w:szCs w:val="24"/>
        </w:rPr>
        <w:lastRenderedPageBreak/>
        <w:t>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 (в ред. Федерального закона </w:t>
      </w:r>
      <w:hyperlink r:id="rId40"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экспертная организация - организация, самостоятельно выполняющая функции по </w:t>
      </w:r>
      <w:r>
        <w:rPr>
          <w:rFonts w:ascii="Times New Roman" w:hAnsi="Times New Roman"/>
          <w:sz w:val="24"/>
          <w:szCs w:val="24"/>
        </w:rPr>
        <w:lastRenderedPageBreak/>
        <w:t>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1.2. Сфера и правила применения контрольно-кассовой техники (в ред. Федерального закона </w:t>
      </w:r>
      <w:hyperlink r:id="rId41"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 (в ред. Федерального закона </w:t>
      </w:r>
      <w:hyperlink r:id="rId4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 (в ред. Федерального закона </w:t>
      </w:r>
      <w:hyperlink r:id="rId4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случаях, указанных в </w:t>
      </w:r>
      <w:hyperlink r:id="rId44" w:history="1">
        <w:r>
          <w:rPr>
            <w:rFonts w:ascii="Times New Roman" w:hAnsi="Times New Roman"/>
            <w:sz w:val="24"/>
            <w:szCs w:val="24"/>
            <w:u w:val="single"/>
          </w:rPr>
          <w:t>пункте 7</w:t>
        </w:r>
      </w:hyperlink>
      <w:r>
        <w:rPr>
          <w:rFonts w:ascii="Times New Roman" w:hAnsi="Times New Roman"/>
          <w:sz w:val="24"/>
          <w:szCs w:val="24"/>
        </w:rPr>
        <w:t xml:space="preserve">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 (в ред. Федерального закона </w:t>
      </w:r>
      <w:hyperlink r:id="rId4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46" w:history="1">
        <w:r>
          <w:rPr>
            <w:rFonts w:ascii="Times New Roman" w:hAnsi="Times New Roman"/>
            <w:sz w:val="24"/>
            <w:szCs w:val="24"/>
            <w:u w:val="single"/>
          </w:rPr>
          <w:t>статьей 174.2</w:t>
        </w:r>
      </w:hyperlink>
      <w:r>
        <w:rPr>
          <w:rFonts w:ascii="Times New Roman" w:hAnsi="Times New Roman"/>
          <w:sz w:val="24"/>
          <w:szCs w:val="24"/>
        </w:rP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услуги,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 (в ред. Федеральных законов </w:t>
      </w:r>
      <w:hyperlink r:id="rId47"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48"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осуществлении указанных в пунктах 5 и 5.3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 (в ред. Федерального закона </w:t>
      </w:r>
      <w:hyperlink r:id="rId4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Пользователь в целях исполнения обязанности, указанной в пункте 2 настоящей статьи, </w:t>
      </w:r>
      <w:r>
        <w:rPr>
          <w:rFonts w:ascii="Times New Roman" w:hAnsi="Times New Roman"/>
          <w:sz w:val="24"/>
          <w:szCs w:val="24"/>
        </w:rPr>
        <w:lastRenderedPageBreak/>
        <w:t>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r:id="rId50" w:history="1">
        <w:r>
          <w:rPr>
            <w:rFonts w:ascii="Times New Roman" w:hAnsi="Times New Roman"/>
            <w:sz w:val="24"/>
            <w:szCs w:val="24"/>
            <w:u w:val="single"/>
          </w:rPr>
          <w:t>статьей 4.7</w:t>
        </w:r>
      </w:hyperlink>
      <w:r>
        <w:rPr>
          <w:rFonts w:ascii="Times New Roman" w:hAnsi="Times New Roman"/>
          <w:sz w:val="24"/>
          <w:szCs w:val="24"/>
        </w:rP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 (в ред. Федерального закона </w:t>
      </w:r>
      <w:hyperlink r:id="rId51"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 (в ред. Федерального закона </w:t>
      </w:r>
      <w:hyperlink r:id="rId52"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Предоставление кассового чека (бланка строгой отчетности) в соответствии с настоящим пунктом осуществляется на безвозмездной основе. (в ред. Федерального закона </w:t>
      </w:r>
      <w:hyperlink r:id="rId53"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w:t>
      </w:r>
      <w:r>
        <w:rPr>
          <w:rFonts w:ascii="Times New Roman" w:hAnsi="Times New Roman"/>
          <w:sz w:val="24"/>
          <w:szCs w:val="24"/>
        </w:rPr>
        <w:lastRenderedPageBreak/>
        <w:t xml:space="preserve">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 (в ред. Федерального закона </w:t>
      </w:r>
      <w:hyperlink r:id="rId5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 (в ред. Федерального закона </w:t>
      </w:r>
      <w:hyperlink r:id="rId5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 (в ред. Федерального закона </w:t>
      </w:r>
      <w:hyperlink r:id="rId5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 (в ред. Федеральных законов </w:t>
      </w:r>
      <w:hyperlink r:id="rId57"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58"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Положения подпункта 2 пункта 5.1 статьи 1.2 (в редакции Федерального закона от 03.07.2018 N 192-ФЗ) в части отображения при расчете на дисплее автоматического устройства для расчетов QR-кода применяются с 01.02.2020 (</w:t>
      </w:r>
      <w:hyperlink r:id="rId59" w:history="1">
        <w:r>
          <w:rPr>
            <w:rFonts w:ascii="Times New Roman" w:hAnsi="Times New Roman"/>
            <w:b/>
            <w:bCs/>
            <w:i/>
            <w:iCs/>
            <w:sz w:val="24"/>
            <w:szCs w:val="24"/>
            <w:u w:val="single"/>
          </w:rPr>
          <w:t>пункт 3</w:t>
        </w:r>
      </w:hyperlink>
      <w:r>
        <w:rPr>
          <w:rFonts w:ascii="Times New Roman" w:hAnsi="Times New Roman"/>
          <w:b/>
          <w:bCs/>
          <w:i/>
          <w:iCs/>
          <w:sz w:val="24"/>
          <w:szCs w:val="24"/>
        </w:rPr>
        <w:t xml:space="preserve"> статьи 4 Федерального закона от 03.07.2018 N 192-ФЗ).</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5.2. Положения пункта 5.1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 (в ред. Федерального закона </w:t>
      </w:r>
      <w:hyperlink r:id="rId6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(в ред. Федерального закона </w:t>
      </w:r>
      <w:hyperlink r:id="rId61"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пункте 5.4 настоящей статьи; (в ред. Федерального закона </w:t>
      </w:r>
      <w:hyperlink r:id="rId6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 (в ред. Федерального закона </w:t>
      </w:r>
      <w:hyperlink r:id="rId6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 (в ред. Федерального закона </w:t>
      </w:r>
      <w:hyperlink r:id="rId6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 При осуществлении расчетов, указанных в пункте 5.3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 (в ред. Федерального закона </w:t>
      </w:r>
      <w:hyperlink r:id="rId6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5.5. Банковские платежные агенты (субагенты), осуществляющие свою деятельность в соответствии с Федеральным законом </w:t>
      </w:r>
      <w:hyperlink r:id="rId66" w:history="1">
        <w:r>
          <w:rPr>
            <w:rFonts w:ascii="Times New Roman" w:hAnsi="Times New Roman"/>
            <w:sz w:val="24"/>
            <w:szCs w:val="24"/>
            <w:u w:val="single"/>
          </w:rPr>
          <w:t>от 27 июня 2011 года N 161-ФЗ</w:t>
        </w:r>
      </w:hyperlink>
      <w:r>
        <w:rPr>
          <w:rFonts w:ascii="Times New Roman" w:hAnsi="Times New Roman"/>
          <w:sz w:val="24"/>
          <w:szCs w:val="24"/>
        </w:rPr>
        <w:t xml:space="preserve">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 (в ред. Федерального закона </w:t>
      </w:r>
      <w:hyperlink r:id="rId6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 (в ред. Федерального закона </w:t>
      </w:r>
      <w:hyperlink r:id="rId68"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пункте 5.1 настоящей статьи); (в ред. Федерального закона </w:t>
      </w:r>
      <w:hyperlink r:id="rId69"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 (в ред. Федерального закона </w:t>
      </w:r>
      <w:hyperlink r:id="rId70"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осуществлении расчетов в случаях, предусмотренных пунктами 5.8 - 5.10 настоящей статьи. (в ред. Федерального закона </w:t>
      </w:r>
      <w:hyperlink r:id="rId71"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 В случаях, предусмотренных пунктом 5.6 настоящей статьи, обязанность по выдаче </w:t>
      </w:r>
      <w:r>
        <w:rPr>
          <w:rFonts w:ascii="Times New Roman" w:hAnsi="Times New Roman"/>
          <w:sz w:val="24"/>
          <w:szCs w:val="24"/>
        </w:rPr>
        <w:lastRenderedPageBreak/>
        <w:t xml:space="preserve">(направлению) покупателю (клиенту) кассового чека (бланка строгой отчетности) помимо способов, указанных в пункте 2 настоящей статьи, может быть исполнена пользователем одним из следующих способов: (в ред. Федерального закона </w:t>
      </w:r>
      <w:hyperlink r:id="rId72"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 (в ред. Федерального закона </w:t>
      </w:r>
      <w:hyperlink r:id="rId73"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 (в ред. Федерального закона </w:t>
      </w:r>
      <w:hyperlink r:id="rId74"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 (в ред. Федерального закона </w:t>
      </w:r>
      <w:hyperlink r:id="rId75"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пунктах 2, 3, 5.7 и 5.8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 (в ред. Федерального закона </w:t>
      </w:r>
      <w:hyperlink r:id="rId76"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w:t>
      </w:r>
      <w:r>
        <w:rPr>
          <w:rFonts w:ascii="Times New Roman" w:hAnsi="Times New Roman"/>
          <w:sz w:val="24"/>
          <w:szCs w:val="24"/>
        </w:rPr>
        <w:lastRenderedPageBreak/>
        <w:t xml:space="preserve">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 (в ред. Федерального закона </w:t>
      </w:r>
      <w:hyperlink r:id="rId77"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 (в ред. Федерального закона </w:t>
      </w:r>
      <w:hyperlink r:id="rId78"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r:id="rId79"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в налоговые органы через оператора фискальных данных с учетом положений абзаца третьего настоящего пункта, за исключением случаев, указанных в </w:t>
      </w:r>
      <w:hyperlink r:id="rId80" w:history="1">
        <w:r>
          <w:rPr>
            <w:rFonts w:ascii="Times New Roman" w:hAnsi="Times New Roman"/>
            <w:sz w:val="24"/>
            <w:szCs w:val="24"/>
            <w:u w:val="single"/>
          </w:rPr>
          <w:t>пункте 7</w:t>
        </w:r>
      </w:hyperlink>
      <w:r>
        <w:rPr>
          <w:rFonts w:ascii="Times New Roman" w:hAnsi="Times New Roman"/>
          <w:sz w:val="24"/>
          <w:szCs w:val="24"/>
        </w:rPr>
        <w:t xml:space="preserve"> статьи 2 настоящего Федерального закона. (в ред. Федеральных законов </w:t>
      </w:r>
      <w:hyperlink r:id="rId81"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82"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Все полученные оператором фискальных данных фискальные документы (кроме документов, указанных в </w:t>
      </w:r>
      <w:hyperlink r:id="rId83"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записываются и сохраняются оператором фискальных данных в некорректируемом виде в базе фискальных данных. (в ред. Федерального закона </w:t>
      </w:r>
      <w:hyperlink r:id="rId8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w:t>
      </w:r>
      <w:hyperlink r:id="rId85" w:history="1">
        <w:r>
          <w:rPr>
            <w:rFonts w:ascii="Times New Roman" w:hAnsi="Times New Roman"/>
            <w:sz w:val="24"/>
            <w:szCs w:val="24"/>
            <w:u w:val="single"/>
          </w:rPr>
          <w:t>пункта 1</w:t>
        </w:r>
      </w:hyperlink>
      <w:r>
        <w:rPr>
          <w:rFonts w:ascii="Times New Roman" w:hAnsi="Times New Roman"/>
          <w:sz w:val="24"/>
          <w:szCs w:val="24"/>
        </w:rPr>
        <w:t xml:space="preserve">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w:t>
      </w:r>
      <w:r>
        <w:rPr>
          <w:rFonts w:ascii="Times New Roman" w:hAnsi="Times New Roman"/>
          <w:sz w:val="24"/>
          <w:szCs w:val="24"/>
        </w:rPr>
        <w:lastRenderedPageBreak/>
        <w:t xml:space="preserve">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r:id="rId86" w:history="1">
        <w:r>
          <w:rPr>
            <w:rFonts w:ascii="Times New Roman" w:hAnsi="Times New Roman"/>
            <w:sz w:val="24"/>
            <w:szCs w:val="24"/>
            <w:u w:val="single"/>
          </w:rPr>
          <w:t>пунктом 7</w:t>
        </w:r>
      </w:hyperlink>
      <w:r>
        <w:rPr>
          <w:rFonts w:ascii="Times New Roman" w:hAnsi="Times New Roman"/>
          <w:sz w:val="24"/>
          <w:szCs w:val="24"/>
        </w:rPr>
        <w:t xml:space="preserve"> статьи 2 и </w:t>
      </w:r>
      <w:hyperlink r:id="rId87" w:history="1">
        <w:r>
          <w:rPr>
            <w:rFonts w:ascii="Times New Roman" w:hAnsi="Times New Roman"/>
            <w:sz w:val="24"/>
            <w:szCs w:val="24"/>
            <w:u w:val="single"/>
          </w:rPr>
          <w:t>пунктом 2.1</w:t>
        </w:r>
      </w:hyperlink>
      <w:r>
        <w:rPr>
          <w:rFonts w:ascii="Times New Roman" w:hAnsi="Times New Roman"/>
          <w:sz w:val="24"/>
          <w:szCs w:val="24"/>
        </w:rPr>
        <w:t xml:space="preserve"> статьи 5 настоящего Федерального закона. (в ред. Федерального закона </w:t>
      </w:r>
      <w:hyperlink r:id="rId88"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Пользователи, которые указаны в абзаце первом настоящего пункта и осуществляют расчеты за маркированные товары, в случаях, предусмотренных </w:t>
      </w:r>
      <w:hyperlink r:id="rId89" w:history="1">
        <w:r>
          <w:rPr>
            <w:rFonts w:ascii="Times New Roman" w:hAnsi="Times New Roman"/>
            <w:sz w:val="24"/>
            <w:szCs w:val="24"/>
            <w:u w:val="single"/>
          </w:rPr>
          <w:t>пунктом 7</w:t>
        </w:r>
      </w:hyperlink>
      <w:r>
        <w:rPr>
          <w:rFonts w:ascii="Times New Roman" w:hAnsi="Times New Roman"/>
          <w:sz w:val="24"/>
          <w:szCs w:val="24"/>
        </w:rPr>
        <w:t xml:space="preserve"> статьи 2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r:id="rId90" w:history="1">
        <w:r>
          <w:rPr>
            <w:rFonts w:ascii="Times New Roman" w:hAnsi="Times New Roman"/>
            <w:sz w:val="24"/>
            <w:szCs w:val="24"/>
            <w:u w:val="single"/>
          </w:rPr>
          <w:t>пунктом 2.1</w:t>
        </w:r>
      </w:hyperlink>
      <w:r>
        <w:rPr>
          <w:rFonts w:ascii="Times New Roman" w:hAnsi="Times New Roman"/>
          <w:sz w:val="24"/>
          <w:szCs w:val="24"/>
        </w:rPr>
        <w:t xml:space="preserve"> статьи 5 настоящего Федерального закона. (в ред. Федерального закона </w:t>
      </w:r>
      <w:hyperlink r:id="rId91"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 (в ред. Федерального закона </w:t>
      </w:r>
      <w:hyperlink r:id="rId92"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 случае принятия нормативного правового акта, которым вносятся изменения в требования к контрольно-кассовой технике и (или) фискальному накопителю: (в ред. Федерального закона </w:t>
      </w:r>
      <w:hyperlink r:id="rId93"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 (в ред. Федерального закона </w:t>
      </w:r>
      <w:hyperlink r:id="rId9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w:t>
      </w:r>
      <w:r>
        <w:rPr>
          <w:rFonts w:ascii="Times New Roman" w:hAnsi="Times New Roman"/>
          <w:sz w:val="24"/>
          <w:szCs w:val="24"/>
        </w:rPr>
        <w:lastRenderedPageBreak/>
        <w:t xml:space="preserve">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пунктом 8.1 настоящей статьи. (в ред. Федерального закона </w:t>
      </w:r>
      <w:hyperlink r:id="rId95"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 (в ред. Федерального закона </w:t>
      </w:r>
      <w:hyperlink r:id="rId96"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Указанный в абзаце первом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 (в ред. Федерального закона </w:t>
      </w:r>
      <w:hyperlink r:id="rId9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 Особенности применения контрольно-кассовой техники (в ред. Федерального закона </w:t>
      </w:r>
      <w:hyperlink r:id="rId98"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Контрольно-кассовая техника не применяется кредитными организациями. (в ред. Федерального закона </w:t>
      </w:r>
      <w:hyperlink r:id="rId9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 (в ред. Федерального закона </w:t>
      </w:r>
      <w:hyperlink r:id="rId10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w:t>
      </w:r>
      <w:r>
        <w:rPr>
          <w:rFonts w:ascii="Times New Roman" w:hAnsi="Times New Roman"/>
          <w:sz w:val="24"/>
          <w:szCs w:val="24"/>
        </w:rPr>
        <w:lastRenderedPageBreak/>
        <w:t xml:space="preserve">электрических аккумуляторов или батарей). (в ред. Федерального закона </w:t>
      </w:r>
      <w:hyperlink r:id="rId101"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 (в ред. Федерального закона </w:t>
      </w:r>
      <w:hyperlink r:id="rId10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продажа ценных бумаг;</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четвертый. - Утратил силу. (в ред. Федерального закона </w:t>
      </w:r>
      <w:hyperlink r:id="rId10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 (в ред. Федерального закона </w:t>
      </w:r>
      <w:hyperlink r:id="rId10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торговля в киосках мороженым, а также торговля в розлив безалкогольными напитками, молоком и питьевой водой; (в ред. Федерального закона </w:t>
      </w:r>
      <w:hyperlink r:id="rId10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прием от населения стеклопосуды и утильсырья, за исключением металлолома, драгоценных металлов и драгоценных камней;</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ремонт и окраска обуви;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изготовление и ремонт металлической галантереи и ключей;</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присмотр и уход за детьми, больными, престарелыми и инвалидами;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реализация изготовителем изделий народных художественных промыслов;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вспашка огородов и распиловка дров;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услуги носильщиков на железнодорожных вокзалах, автовокзалах, аэровокзалах, в аэропортах, морских, речных портах;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 (в ред. Федерального закона </w:t>
      </w:r>
      <w:hyperlink r:id="rId106"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розничная продажа бахил. (в ред. Федерального закона </w:t>
      </w:r>
      <w:hyperlink r:id="rId107"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подпунктами </w:t>
      </w:r>
      <w:hyperlink r:id="rId108" w:history="1">
        <w:r>
          <w:rPr>
            <w:rFonts w:ascii="Times New Roman" w:hAnsi="Times New Roman"/>
            <w:sz w:val="24"/>
            <w:szCs w:val="24"/>
            <w:u w:val="single"/>
          </w:rPr>
          <w:t>1</w:t>
        </w:r>
      </w:hyperlink>
      <w:r>
        <w:rPr>
          <w:rFonts w:ascii="Times New Roman" w:hAnsi="Times New Roman"/>
          <w:sz w:val="24"/>
          <w:szCs w:val="24"/>
        </w:rPr>
        <w:t xml:space="preserve">, </w:t>
      </w:r>
      <w:hyperlink r:id="rId109" w:history="1">
        <w:r>
          <w:rPr>
            <w:rFonts w:ascii="Times New Roman" w:hAnsi="Times New Roman"/>
            <w:sz w:val="24"/>
            <w:szCs w:val="24"/>
            <w:u w:val="single"/>
          </w:rPr>
          <w:t>2</w:t>
        </w:r>
      </w:hyperlink>
      <w:r>
        <w:rPr>
          <w:rFonts w:ascii="Times New Roman" w:hAnsi="Times New Roman"/>
          <w:sz w:val="24"/>
          <w:szCs w:val="24"/>
        </w:rPr>
        <w:t xml:space="preserve">, </w:t>
      </w:r>
      <w:hyperlink r:id="rId110" w:history="1">
        <w:r>
          <w:rPr>
            <w:rFonts w:ascii="Times New Roman" w:hAnsi="Times New Roman"/>
            <w:sz w:val="24"/>
            <w:szCs w:val="24"/>
            <w:u w:val="single"/>
          </w:rPr>
          <w:t>4</w:t>
        </w:r>
      </w:hyperlink>
      <w:r>
        <w:rPr>
          <w:rFonts w:ascii="Times New Roman" w:hAnsi="Times New Roman"/>
          <w:sz w:val="24"/>
          <w:szCs w:val="24"/>
        </w:rPr>
        <w:t xml:space="preserve">, </w:t>
      </w:r>
      <w:hyperlink r:id="rId111" w:history="1">
        <w:r>
          <w:rPr>
            <w:rFonts w:ascii="Times New Roman" w:hAnsi="Times New Roman"/>
            <w:sz w:val="24"/>
            <w:szCs w:val="24"/>
            <w:u w:val="single"/>
          </w:rPr>
          <w:t>5</w:t>
        </w:r>
      </w:hyperlink>
      <w:r>
        <w:rPr>
          <w:rFonts w:ascii="Times New Roman" w:hAnsi="Times New Roman"/>
          <w:sz w:val="24"/>
          <w:szCs w:val="24"/>
        </w:rPr>
        <w:t xml:space="preserve">, </w:t>
      </w:r>
      <w:hyperlink r:id="rId112" w:history="1">
        <w:r>
          <w:rPr>
            <w:rFonts w:ascii="Times New Roman" w:hAnsi="Times New Roman"/>
            <w:sz w:val="24"/>
            <w:szCs w:val="24"/>
            <w:u w:val="single"/>
          </w:rPr>
          <w:t>7</w:t>
        </w:r>
      </w:hyperlink>
      <w:r>
        <w:rPr>
          <w:rFonts w:ascii="Times New Roman" w:hAnsi="Times New Roman"/>
          <w:sz w:val="24"/>
          <w:szCs w:val="24"/>
        </w:rPr>
        <w:t xml:space="preserve">, </w:t>
      </w:r>
      <w:hyperlink r:id="rId113" w:history="1">
        <w:r>
          <w:rPr>
            <w:rFonts w:ascii="Times New Roman" w:hAnsi="Times New Roman"/>
            <w:sz w:val="24"/>
            <w:szCs w:val="24"/>
            <w:u w:val="single"/>
          </w:rPr>
          <w:t>8</w:t>
        </w:r>
      </w:hyperlink>
      <w:r>
        <w:rPr>
          <w:rFonts w:ascii="Times New Roman" w:hAnsi="Times New Roman"/>
          <w:sz w:val="24"/>
          <w:szCs w:val="24"/>
        </w:rPr>
        <w:t xml:space="preserve">, </w:t>
      </w:r>
      <w:hyperlink r:id="rId114" w:history="1">
        <w:r>
          <w:rPr>
            <w:rFonts w:ascii="Times New Roman" w:hAnsi="Times New Roman"/>
            <w:sz w:val="24"/>
            <w:szCs w:val="24"/>
            <w:u w:val="single"/>
          </w:rPr>
          <w:t>12</w:t>
        </w:r>
      </w:hyperlink>
      <w:r>
        <w:rPr>
          <w:rFonts w:ascii="Times New Roman" w:hAnsi="Times New Roman"/>
          <w:sz w:val="24"/>
          <w:szCs w:val="24"/>
        </w:rPr>
        <w:t xml:space="preserve"> - </w:t>
      </w:r>
      <w:hyperlink r:id="rId115" w:history="1">
        <w:r>
          <w:rPr>
            <w:rFonts w:ascii="Times New Roman" w:hAnsi="Times New Roman"/>
            <w:sz w:val="24"/>
            <w:szCs w:val="24"/>
            <w:u w:val="single"/>
          </w:rPr>
          <w:t>17</w:t>
        </w:r>
      </w:hyperlink>
      <w:r>
        <w:rPr>
          <w:rFonts w:ascii="Times New Roman" w:hAnsi="Times New Roman"/>
          <w:sz w:val="24"/>
          <w:szCs w:val="24"/>
        </w:rPr>
        <w:t xml:space="preserve">, </w:t>
      </w:r>
      <w:hyperlink r:id="rId116" w:history="1">
        <w:r>
          <w:rPr>
            <w:rFonts w:ascii="Times New Roman" w:hAnsi="Times New Roman"/>
            <w:sz w:val="24"/>
            <w:szCs w:val="24"/>
            <w:u w:val="single"/>
          </w:rPr>
          <w:t>19</w:t>
        </w:r>
      </w:hyperlink>
      <w:r>
        <w:rPr>
          <w:rFonts w:ascii="Times New Roman" w:hAnsi="Times New Roman"/>
          <w:sz w:val="24"/>
          <w:szCs w:val="24"/>
        </w:rPr>
        <w:t xml:space="preserve"> - </w:t>
      </w:r>
      <w:hyperlink r:id="rId117" w:history="1">
        <w:r>
          <w:rPr>
            <w:rFonts w:ascii="Times New Roman" w:hAnsi="Times New Roman"/>
            <w:sz w:val="24"/>
            <w:szCs w:val="24"/>
            <w:u w:val="single"/>
          </w:rPr>
          <w:t>27</w:t>
        </w:r>
      </w:hyperlink>
      <w:r>
        <w:rPr>
          <w:rFonts w:ascii="Times New Roman" w:hAnsi="Times New Roman"/>
          <w:sz w:val="24"/>
          <w:szCs w:val="24"/>
        </w:rPr>
        <w:t xml:space="preserve">, </w:t>
      </w:r>
      <w:hyperlink r:id="rId118" w:history="1">
        <w:r>
          <w:rPr>
            <w:rFonts w:ascii="Times New Roman" w:hAnsi="Times New Roman"/>
            <w:sz w:val="24"/>
            <w:szCs w:val="24"/>
            <w:u w:val="single"/>
          </w:rPr>
          <w:t>29</w:t>
        </w:r>
      </w:hyperlink>
      <w:r>
        <w:rPr>
          <w:rFonts w:ascii="Times New Roman" w:hAnsi="Times New Roman"/>
          <w:sz w:val="24"/>
          <w:szCs w:val="24"/>
        </w:rPr>
        <w:t xml:space="preserve"> - </w:t>
      </w:r>
      <w:hyperlink r:id="rId119" w:history="1">
        <w:r>
          <w:rPr>
            <w:rFonts w:ascii="Times New Roman" w:hAnsi="Times New Roman"/>
            <w:sz w:val="24"/>
            <w:szCs w:val="24"/>
            <w:u w:val="single"/>
          </w:rPr>
          <w:t>31</w:t>
        </w:r>
      </w:hyperlink>
      <w:r>
        <w:rPr>
          <w:rFonts w:ascii="Times New Roman" w:hAnsi="Times New Roman"/>
          <w:sz w:val="24"/>
          <w:szCs w:val="24"/>
        </w:rPr>
        <w:t xml:space="preserve">, </w:t>
      </w:r>
      <w:hyperlink r:id="rId120" w:history="1">
        <w:r>
          <w:rPr>
            <w:rFonts w:ascii="Times New Roman" w:hAnsi="Times New Roman"/>
            <w:sz w:val="24"/>
            <w:szCs w:val="24"/>
            <w:u w:val="single"/>
          </w:rPr>
          <w:t>34</w:t>
        </w:r>
      </w:hyperlink>
      <w:r>
        <w:rPr>
          <w:rFonts w:ascii="Times New Roman" w:hAnsi="Times New Roman"/>
          <w:sz w:val="24"/>
          <w:szCs w:val="24"/>
        </w:rPr>
        <w:t xml:space="preserve"> - </w:t>
      </w:r>
      <w:hyperlink r:id="rId121" w:history="1">
        <w:r>
          <w:rPr>
            <w:rFonts w:ascii="Times New Roman" w:hAnsi="Times New Roman"/>
            <w:sz w:val="24"/>
            <w:szCs w:val="24"/>
            <w:u w:val="single"/>
          </w:rPr>
          <w:t>36</w:t>
        </w:r>
      </w:hyperlink>
      <w:r>
        <w:rPr>
          <w:rFonts w:ascii="Times New Roman" w:hAnsi="Times New Roman"/>
          <w:sz w:val="24"/>
          <w:szCs w:val="24"/>
        </w:rPr>
        <w:t xml:space="preserve">, </w:t>
      </w:r>
      <w:hyperlink r:id="rId122" w:history="1">
        <w:r>
          <w:rPr>
            <w:rFonts w:ascii="Times New Roman" w:hAnsi="Times New Roman"/>
            <w:sz w:val="24"/>
            <w:szCs w:val="24"/>
            <w:u w:val="single"/>
          </w:rPr>
          <w:t>39</w:t>
        </w:r>
      </w:hyperlink>
      <w:r>
        <w:rPr>
          <w:rFonts w:ascii="Times New Roman" w:hAnsi="Times New Roman"/>
          <w:sz w:val="24"/>
          <w:szCs w:val="24"/>
        </w:rPr>
        <w:t xml:space="preserve">, </w:t>
      </w:r>
      <w:hyperlink r:id="rId123" w:history="1">
        <w:r>
          <w:rPr>
            <w:rFonts w:ascii="Times New Roman" w:hAnsi="Times New Roman"/>
            <w:sz w:val="24"/>
            <w:szCs w:val="24"/>
            <w:u w:val="single"/>
          </w:rPr>
          <w:t>41</w:t>
        </w:r>
      </w:hyperlink>
      <w:r>
        <w:rPr>
          <w:rFonts w:ascii="Times New Roman" w:hAnsi="Times New Roman"/>
          <w:sz w:val="24"/>
          <w:szCs w:val="24"/>
        </w:rPr>
        <w:t xml:space="preserve"> - </w:t>
      </w:r>
      <w:hyperlink r:id="rId124" w:history="1">
        <w:r>
          <w:rPr>
            <w:rFonts w:ascii="Times New Roman" w:hAnsi="Times New Roman"/>
            <w:sz w:val="24"/>
            <w:szCs w:val="24"/>
            <w:u w:val="single"/>
          </w:rPr>
          <w:t>44</w:t>
        </w:r>
      </w:hyperlink>
      <w:r>
        <w:rPr>
          <w:rFonts w:ascii="Times New Roman" w:hAnsi="Times New Roman"/>
          <w:sz w:val="24"/>
          <w:szCs w:val="24"/>
        </w:rPr>
        <w:t xml:space="preserve">, </w:t>
      </w:r>
      <w:hyperlink r:id="rId125" w:history="1">
        <w:r>
          <w:rPr>
            <w:rFonts w:ascii="Times New Roman" w:hAnsi="Times New Roman"/>
            <w:sz w:val="24"/>
            <w:szCs w:val="24"/>
            <w:u w:val="single"/>
          </w:rPr>
          <w:t>49</w:t>
        </w:r>
      </w:hyperlink>
      <w:r>
        <w:rPr>
          <w:rFonts w:ascii="Times New Roman" w:hAnsi="Times New Roman"/>
          <w:sz w:val="24"/>
          <w:szCs w:val="24"/>
        </w:rPr>
        <w:t xml:space="preserve"> - </w:t>
      </w:r>
      <w:hyperlink r:id="rId126" w:history="1">
        <w:r>
          <w:rPr>
            <w:rFonts w:ascii="Times New Roman" w:hAnsi="Times New Roman"/>
            <w:sz w:val="24"/>
            <w:szCs w:val="24"/>
            <w:u w:val="single"/>
          </w:rPr>
          <w:t>52</w:t>
        </w:r>
      </w:hyperlink>
      <w:r>
        <w:rPr>
          <w:rFonts w:ascii="Times New Roman" w:hAnsi="Times New Roman"/>
          <w:sz w:val="24"/>
          <w:szCs w:val="24"/>
        </w:rPr>
        <w:t xml:space="preserve">, </w:t>
      </w:r>
      <w:hyperlink r:id="rId127" w:history="1">
        <w:r>
          <w:rPr>
            <w:rFonts w:ascii="Times New Roman" w:hAnsi="Times New Roman"/>
            <w:sz w:val="24"/>
            <w:szCs w:val="24"/>
            <w:u w:val="single"/>
          </w:rPr>
          <w:t>54</w:t>
        </w:r>
      </w:hyperlink>
      <w:r>
        <w:rPr>
          <w:rFonts w:ascii="Times New Roman" w:hAnsi="Times New Roman"/>
          <w:sz w:val="24"/>
          <w:szCs w:val="24"/>
        </w:rPr>
        <w:t xml:space="preserve">, </w:t>
      </w:r>
      <w:hyperlink r:id="rId128" w:history="1">
        <w:r>
          <w:rPr>
            <w:rFonts w:ascii="Times New Roman" w:hAnsi="Times New Roman"/>
            <w:sz w:val="24"/>
            <w:szCs w:val="24"/>
            <w:u w:val="single"/>
          </w:rPr>
          <w:t>55</w:t>
        </w:r>
      </w:hyperlink>
      <w:r>
        <w:rPr>
          <w:rFonts w:ascii="Times New Roman" w:hAnsi="Times New Roman"/>
          <w:sz w:val="24"/>
          <w:szCs w:val="24"/>
        </w:rPr>
        <w:t xml:space="preserve">, </w:t>
      </w:r>
      <w:hyperlink r:id="rId129" w:history="1">
        <w:r>
          <w:rPr>
            <w:rFonts w:ascii="Times New Roman" w:hAnsi="Times New Roman"/>
            <w:sz w:val="24"/>
            <w:szCs w:val="24"/>
            <w:u w:val="single"/>
          </w:rPr>
          <w:t>57</w:t>
        </w:r>
      </w:hyperlink>
      <w:r>
        <w:rPr>
          <w:rFonts w:ascii="Times New Roman" w:hAnsi="Times New Roman"/>
          <w:sz w:val="24"/>
          <w:szCs w:val="24"/>
        </w:rPr>
        <w:t xml:space="preserve"> - </w:t>
      </w:r>
      <w:hyperlink r:id="rId130" w:history="1">
        <w:r>
          <w:rPr>
            <w:rFonts w:ascii="Times New Roman" w:hAnsi="Times New Roman"/>
            <w:sz w:val="24"/>
            <w:szCs w:val="24"/>
            <w:u w:val="single"/>
          </w:rPr>
          <w:t>62</w:t>
        </w:r>
      </w:hyperlink>
      <w:r>
        <w:rPr>
          <w:rFonts w:ascii="Times New Roman" w:hAnsi="Times New Roman"/>
          <w:sz w:val="24"/>
          <w:szCs w:val="24"/>
        </w:rPr>
        <w:t xml:space="preserve">, </w:t>
      </w:r>
      <w:hyperlink r:id="rId131" w:history="1">
        <w:r>
          <w:rPr>
            <w:rFonts w:ascii="Times New Roman" w:hAnsi="Times New Roman"/>
            <w:sz w:val="24"/>
            <w:szCs w:val="24"/>
            <w:u w:val="single"/>
          </w:rPr>
          <w:t>64</w:t>
        </w:r>
      </w:hyperlink>
      <w:r>
        <w:rPr>
          <w:rFonts w:ascii="Times New Roman" w:hAnsi="Times New Roman"/>
          <w:sz w:val="24"/>
          <w:szCs w:val="24"/>
        </w:rPr>
        <w:t xml:space="preserve">, </w:t>
      </w:r>
      <w:hyperlink r:id="rId132" w:history="1">
        <w:r>
          <w:rPr>
            <w:rFonts w:ascii="Times New Roman" w:hAnsi="Times New Roman"/>
            <w:sz w:val="24"/>
            <w:szCs w:val="24"/>
            <w:u w:val="single"/>
          </w:rPr>
          <w:t>66</w:t>
        </w:r>
      </w:hyperlink>
      <w:r>
        <w:rPr>
          <w:rFonts w:ascii="Times New Roman" w:hAnsi="Times New Roman"/>
          <w:sz w:val="24"/>
          <w:szCs w:val="24"/>
        </w:rPr>
        <w:t xml:space="preserve"> - </w:t>
      </w:r>
      <w:hyperlink r:id="rId133" w:history="1">
        <w:r>
          <w:rPr>
            <w:rFonts w:ascii="Times New Roman" w:hAnsi="Times New Roman"/>
            <w:sz w:val="24"/>
            <w:szCs w:val="24"/>
            <w:u w:val="single"/>
          </w:rPr>
          <w:t>80</w:t>
        </w:r>
      </w:hyperlink>
      <w:r>
        <w:rPr>
          <w:rFonts w:ascii="Times New Roman" w:hAnsi="Times New Roman"/>
          <w:sz w:val="24"/>
          <w:szCs w:val="24"/>
        </w:rPr>
        <w:t xml:space="preserve"> пункта 2 статьи 346.43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w:t>
      </w:r>
      <w:hyperlink r:id="rId134" w:history="1">
        <w:r>
          <w:rPr>
            <w:rFonts w:ascii="Times New Roman" w:hAnsi="Times New Roman"/>
            <w:sz w:val="24"/>
            <w:szCs w:val="24"/>
            <w:u w:val="single"/>
          </w:rPr>
          <w:t>пункта 1</w:t>
        </w:r>
      </w:hyperlink>
      <w:r>
        <w:rPr>
          <w:rFonts w:ascii="Times New Roman" w:hAnsi="Times New Roman"/>
          <w:sz w:val="24"/>
          <w:szCs w:val="24"/>
        </w:rPr>
        <w:t xml:space="preserve"> статьи 4.7 настоящего Федерального закона. (в ред. Федеральных законов </w:t>
      </w:r>
      <w:hyperlink r:id="rId135"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136" w:history="1">
        <w:r>
          <w:rPr>
            <w:rFonts w:ascii="Times New Roman" w:hAnsi="Times New Roman"/>
            <w:sz w:val="24"/>
            <w:szCs w:val="24"/>
            <w:u w:val="single"/>
          </w:rPr>
          <w:t>от 23.11.2020 N 373-ФЗ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Контрольно-кассовая техника не применяется индивидуальными предпринимателями, применяющими специальный налоговый режим "Налог на профессиональный доход" в отношении доходов, облагаемых налогом на профессиональный доход. (в ред. Федерального закона </w:t>
      </w:r>
      <w:hyperlink r:id="rId137" w:history="1">
        <w:r>
          <w:rPr>
            <w:rFonts w:ascii="Times New Roman" w:hAnsi="Times New Roman"/>
            <w:sz w:val="24"/>
            <w:szCs w:val="24"/>
            <w:u w:val="single"/>
          </w:rPr>
          <w:t>от 27.11.2018 N 425-ФЗ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w:t>
      </w:r>
      <w:hyperlink r:id="rId138" w:history="1">
        <w:r>
          <w:rPr>
            <w:rFonts w:ascii="Times New Roman" w:hAnsi="Times New Roman"/>
            <w:sz w:val="24"/>
            <w:szCs w:val="24"/>
            <w:u w:val="single"/>
          </w:rPr>
          <w:t>пункта 1</w:t>
        </w:r>
      </w:hyperlink>
      <w:r>
        <w:rPr>
          <w:rFonts w:ascii="Times New Roman" w:hAnsi="Times New Roman"/>
          <w:sz w:val="24"/>
          <w:szCs w:val="24"/>
        </w:rPr>
        <w:t xml:space="preserve"> статьи 4.7 настоящего Федерального закона, и подписанного лицом, выдавшим этот документ. (в ред. Федерального закона </w:t>
      </w:r>
      <w:hyperlink r:id="rId13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Правительство Российской Федерации устанавливает порядок выдачи и учета документов, указанных в пункте 3 настоящей статьи.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 (в ред. Федеральных законов </w:t>
      </w:r>
      <w:hyperlink r:id="rId140"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141"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Положения пункта 2 (за исключением торговли в розлив питьевой водой и розничной продажи бахил), пунктов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 (в ред. Федеральных законов </w:t>
      </w:r>
      <w:hyperlink r:id="rId142"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143"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Действие положений абзацев второго, шестого и седьмого пункта 2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 (в ред. Федерального закона </w:t>
      </w:r>
      <w:hyperlink r:id="rId14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 (в ред. Федерального закона </w:t>
      </w:r>
      <w:hyperlink r:id="rId14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w:t>
      </w:r>
      <w:r>
        <w:rPr>
          <w:rFonts w:ascii="Times New Roman" w:hAnsi="Times New Roman"/>
          <w:sz w:val="24"/>
          <w:szCs w:val="24"/>
        </w:rPr>
        <w:lastRenderedPageBreak/>
        <w:t xml:space="preserve">(парковочными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 (в ред. Федерального закона </w:t>
      </w:r>
      <w:hyperlink r:id="rId14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абзаце первом настоящего пункта, в течение пяти рабочих дней с даты наделения таких организаций полномочиями, указанными в абзаце первом настоящего пункта. (в ред. Федерального закона </w:t>
      </w:r>
      <w:hyperlink r:id="rId14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 (в ред. Федерального закона </w:t>
      </w:r>
      <w:hyperlink r:id="rId148"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Законом Российской Федерации </w:t>
      </w:r>
      <w:hyperlink r:id="rId149" w:history="1">
        <w:r>
          <w:rPr>
            <w:rFonts w:ascii="Times New Roman" w:hAnsi="Times New Roman"/>
            <w:sz w:val="24"/>
            <w:szCs w:val="24"/>
            <w:u w:val="single"/>
          </w:rPr>
          <w:t>от 27 ноября 1992 года N 4015-1</w:t>
        </w:r>
      </w:hyperlink>
      <w:r>
        <w:rPr>
          <w:rFonts w:ascii="Times New Roman" w:hAnsi="Times New Roman"/>
          <w:sz w:val="24"/>
          <w:szCs w:val="24"/>
        </w:rPr>
        <w:t xml:space="preserve">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 (в ред. Федерального закона </w:t>
      </w:r>
      <w:hyperlink r:id="rId15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 (в ред. Федерального закона </w:t>
      </w:r>
      <w:hyperlink r:id="rId151"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Перечень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 (в ред. Федерального закона </w:t>
      </w:r>
      <w:hyperlink r:id="rId15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Контрольно-кассовая техника может не применяться при осуществлении расчетов: (в ред. Федерального закона </w:t>
      </w:r>
      <w:hyperlink r:id="rId153"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 (в ред. Федерального закона </w:t>
      </w:r>
      <w:hyperlink r:id="rId154"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образовательными организациями при оказании услуг населению в сфере образования; (в ред. Федерального закона </w:t>
      </w:r>
      <w:hyperlink r:id="rId155"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физкультурно-спортивными организациями при оказании услуг населению в сфере </w:t>
      </w:r>
      <w:r>
        <w:rPr>
          <w:rFonts w:ascii="Times New Roman" w:hAnsi="Times New Roman"/>
          <w:sz w:val="24"/>
          <w:szCs w:val="24"/>
        </w:rPr>
        <w:lastRenderedPageBreak/>
        <w:t xml:space="preserve">физической культуры и спорта; (в ред. Федерального закона </w:t>
      </w:r>
      <w:hyperlink r:id="rId156"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 (в ред. Федерального закона </w:t>
      </w:r>
      <w:hyperlink r:id="rId157"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пунктом 15 настоящей статьи. (в ред. Федеральных законов </w:t>
      </w:r>
      <w:hyperlink r:id="rId158" w:history="1">
        <w:r>
          <w:rPr>
            <w:rFonts w:ascii="Times New Roman" w:hAnsi="Times New Roman"/>
            <w:sz w:val="24"/>
            <w:szCs w:val="24"/>
            <w:u w:val="single"/>
          </w:rPr>
          <w:t>от 06.06.2019 N 129-ФЗ</w:t>
        </w:r>
      </w:hyperlink>
      <w:r>
        <w:rPr>
          <w:rFonts w:ascii="Times New Roman" w:hAnsi="Times New Roman"/>
          <w:sz w:val="24"/>
          <w:szCs w:val="24"/>
        </w:rPr>
        <w:t xml:space="preserve">, </w:t>
      </w:r>
      <w:hyperlink r:id="rId159" w:history="1">
        <w:r>
          <w:rPr>
            <w:rFonts w:ascii="Times New Roman" w:hAnsi="Times New Roman"/>
            <w:sz w:val="24"/>
            <w:szCs w:val="24"/>
            <w:u w:val="single"/>
          </w:rPr>
          <w:t>от 27.12.2019 N 510-ФЗ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 (в ред. Федерального закона </w:t>
      </w:r>
      <w:hyperlink r:id="rId160"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 (в ред. Федерального закона </w:t>
      </w:r>
      <w:hyperlink r:id="rId161"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перечень которых утверждается Правительством Российской Федерации. (в ред. Федерального закона </w:t>
      </w:r>
      <w:hyperlink r:id="rId162" w:history="1">
        <w:r>
          <w:rPr>
            <w:rFonts w:ascii="Times New Roman" w:hAnsi="Times New Roman"/>
            <w:sz w:val="24"/>
            <w:szCs w:val="24"/>
            <w:u w:val="single"/>
          </w:rPr>
          <w:t>от 27.12.2019 N 510-ФЗ</w:t>
        </w:r>
      </w:hyperlink>
      <w:r>
        <w:rPr>
          <w:rFonts w:ascii="Times New Roman" w:hAnsi="Times New Roman"/>
          <w:sz w:val="24"/>
          <w:szCs w:val="24"/>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 Порядок ведения реестра контрольно-кассовой техники и реестра фискальных накопителей (в ред. Федерального закона </w:t>
      </w:r>
      <w:hyperlink r:id="rId163"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Уполномоченный орган осуществляет ведение реестра контрольно-кассовой техники и реестра фискальных накопителей.</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(в ред. Федерального закона </w:t>
      </w:r>
      <w:hyperlink r:id="rId16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полное наименование изготовителя контрольно-кассовой техники с указанием организационно-правовой формы; (в ред. Федерального закона </w:t>
      </w:r>
      <w:hyperlink r:id="rId16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идентификационный номер налогоплательщика, присвоенный изготовителю контрольно-кассовой техники; (в ред. Федерального закона </w:t>
      </w:r>
      <w:hyperlink r:id="rId16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наименование модели контрольно-кассовой техники, номер версии модели контрольно-кассовой техники; (в ред. Федерального закона </w:t>
      </w:r>
      <w:hyperlink r:id="rId16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 (в ред. Федерального закона </w:t>
      </w:r>
      <w:hyperlink r:id="rId168"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 (в ред. Федерального закона </w:t>
      </w:r>
      <w:hyperlink r:id="rId16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возможности использования контрольно-кассовой техники только в случаях, предусмотренных </w:t>
      </w:r>
      <w:hyperlink r:id="rId170" w:history="1">
        <w:r>
          <w:rPr>
            <w:rFonts w:ascii="Times New Roman" w:hAnsi="Times New Roman"/>
            <w:sz w:val="24"/>
            <w:szCs w:val="24"/>
            <w:u w:val="single"/>
          </w:rPr>
          <w:t>пунктом 5.1</w:t>
        </w:r>
      </w:hyperlink>
      <w:r>
        <w:rPr>
          <w:rFonts w:ascii="Times New Roman" w:hAnsi="Times New Roman"/>
          <w:sz w:val="24"/>
          <w:szCs w:val="24"/>
        </w:rPr>
        <w:t xml:space="preserve"> статьи 1.2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 (в ред. Федерального закона </w:t>
      </w:r>
      <w:hyperlink r:id="rId171"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 (в ред. Федерального закона </w:t>
      </w:r>
      <w:hyperlink r:id="rId17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возможности использования контрольно-кассовой техники в случаях, предусмотренных </w:t>
      </w:r>
      <w:hyperlink r:id="rId173" w:history="1">
        <w:r>
          <w:rPr>
            <w:rFonts w:ascii="Times New Roman" w:hAnsi="Times New Roman"/>
            <w:sz w:val="24"/>
            <w:szCs w:val="24"/>
            <w:u w:val="single"/>
          </w:rPr>
          <w:t>пунктом 6.1</w:t>
        </w:r>
      </w:hyperlink>
      <w:r>
        <w:rPr>
          <w:rFonts w:ascii="Times New Roman" w:hAnsi="Times New Roman"/>
          <w:sz w:val="24"/>
          <w:szCs w:val="24"/>
        </w:rPr>
        <w:t xml:space="preserve"> статьи 1.2 настоящего Федерального закона, если контрольно-кассовая техника обеспечивает возможность ее применения в указанных случаях; (в ред. Федерального закона </w:t>
      </w:r>
      <w:hyperlink r:id="rId17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 (в ред. Федерального закона </w:t>
      </w:r>
      <w:hyperlink r:id="rId17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 (в ред. Федерального закона </w:t>
      </w:r>
      <w:hyperlink r:id="rId17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w:t>
      </w:r>
      <w:r>
        <w:rPr>
          <w:rFonts w:ascii="Times New Roman" w:hAnsi="Times New Roman"/>
          <w:sz w:val="24"/>
          <w:szCs w:val="24"/>
        </w:rPr>
        <w:lastRenderedPageBreak/>
        <w:t xml:space="preserve">подтверждающие сведения, указанные в заявлении о соответствии модели контрольно-кассовой техники. (в ред. Федерального закона </w:t>
      </w:r>
      <w:hyperlink r:id="rId17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 (в ред. Федерального закона </w:t>
      </w:r>
      <w:hyperlink r:id="rId178"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пунктом 2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 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пунктом 2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 (в ред. Федерального закона </w:t>
      </w:r>
      <w:hyperlink r:id="rId17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полное наименование изготовителя фискального накопителя с указанием организационно-правовой формы;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идентификационный номер налогоплательщика, присвоенный изготовителю фискального накопителя;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модели фискального накопителя;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сроки действия ключей фискального признака, содержащегося в фискальном накопителе;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возможность использования фискального накопителя в контрольно-кассовой технике в случаях, указанных в </w:t>
      </w:r>
      <w:hyperlink r:id="rId180" w:history="1">
        <w:r>
          <w:rPr>
            <w:rFonts w:ascii="Times New Roman" w:hAnsi="Times New Roman"/>
            <w:sz w:val="24"/>
            <w:szCs w:val="24"/>
            <w:u w:val="single"/>
          </w:rPr>
          <w:t>пункте 6.1</w:t>
        </w:r>
      </w:hyperlink>
      <w:r>
        <w:rPr>
          <w:rFonts w:ascii="Times New Roman" w:hAnsi="Times New Roman"/>
          <w:sz w:val="24"/>
          <w:szCs w:val="24"/>
        </w:rPr>
        <w:t xml:space="preserve"> статьи 1.2 настоящего Федерального закона. (в ред. Федерального закона </w:t>
      </w:r>
      <w:hyperlink r:id="rId181"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абзацами вторым - четвертым </w:t>
      </w:r>
      <w:hyperlink r:id="rId182" w:history="1">
        <w:r>
          <w:rPr>
            <w:rFonts w:ascii="Times New Roman" w:hAnsi="Times New Roman"/>
            <w:sz w:val="24"/>
            <w:szCs w:val="24"/>
            <w:u w:val="single"/>
          </w:rPr>
          <w:t>подпункта 1</w:t>
        </w:r>
      </w:hyperlink>
      <w:r>
        <w:rPr>
          <w:rFonts w:ascii="Times New Roman" w:hAnsi="Times New Roman"/>
          <w:sz w:val="24"/>
          <w:szCs w:val="24"/>
        </w:rPr>
        <w:t xml:space="preserve"> пункта 1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 (в ред. Федерального закона </w:t>
      </w:r>
      <w:hyperlink r:id="rId18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изменении предусмотренных абзацем первым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 (в ред. Федерального закона </w:t>
      </w:r>
      <w:hyperlink r:id="rId18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абзацем вторым настоящего пункта. (в ред. Федерального закона </w:t>
      </w:r>
      <w:hyperlink r:id="rId18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w:t>
      </w:r>
      <w:r>
        <w:rPr>
          <w:rFonts w:ascii="Times New Roman" w:hAnsi="Times New Roman"/>
          <w:sz w:val="24"/>
          <w:szCs w:val="24"/>
        </w:rPr>
        <w:lastRenderedPageBreak/>
        <w:t>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Указанный в абзаце первом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 (в ред. Федерального закона </w:t>
      </w:r>
      <w:hyperlink r:id="rId18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 (в ред. Федерального закона </w:t>
      </w:r>
      <w:hyperlink r:id="rId18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 (в ред. Федерального закона </w:t>
      </w:r>
      <w:hyperlink r:id="rId188"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Абзац первый. - Утратил силу. (в ред. Федерального закона </w:t>
      </w:r>
      <w:hyperlink r:id="rId18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 (в ред. Федерального закона </w:t>
      </w:r>
      <w:hyperlink r:id="rId19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 (в ред. Федерального закона </w:t>
      </w:r>
      <w:hyperlink r:id="rId191"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Сведения об организациях, соответствующих требованиям, установленным настоящей статьей, вносятся в реестр экспертных организаций.</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полное наименование организации;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идентификационный номер налогоплательщика;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фамилия, имя, отчество (при наличии) экспертов, общая численность работников (с учетом требований абзаца второго пункта 6 настоящей статьи);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w:t>
      </w:r>
      <w:hyperlink r:id="rId192" w:history="1">
        <w:r>
          <w:rPr>
            <w:rFonts w:ascii="Times New Roman" w:hAnsi="Times New Roman"/>
            <w:sz w:val="24"/>
            <w:szCs w:val="24"/>
            <w:u w:val="single"/>
          </w:rPr>
          <w:t>подпункта 1</w:t>
        </w:r>
      </w:hyperlink>
      <w:r>
        <w:rPr>
          <w:rFonts w:ascii="Times New Roman" w:hAnsi="Times New Roman"/>
          <w:sz w:val="24"/>
          <w:szCs w:val="24"/>
        </w:rPr>
        <w:t xml:space="preserve"> пункта 1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 (в ред. Федерального закона </w:t>
      </w:r>
      <w:hyperlink r:id="rId19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При изменении указанных в абзаце первом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 (в ред. Федерального закона </w:t>
      </w:r>
      <w:hyperlink r:id="rId19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Указанный в абзаце первом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 (в ред. Федерального закона </w:t>
      </w:r>
      <w:hyperlink r:id="rId19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Экспертные организации должны соблюдать следующие требования и исполнять следующие обязанности: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иметь численность экспертов, являющихся работниками экспертной организации на основании трудовых договоров, в количестве не менее двух;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обладать чистыми активами в размере не менее 10 миллионов рублей;</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w:t>
      </w:r>
      <w:r>
        <w:rPr>
          <w:rFonts w:ascii="Times New Roman" w:hAnsi="Times New Roman"/>
          <w:sz w:val="24"/>
          <w:szCs w:val="24"/>
        </w:rPr>
        <w:lastRenderedPageBreak/>
        <w:t>сведений в кабинете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Экспертная организация исключается из реестра экспертных организаций в случаях: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подачи заявления о прекращении ею деятельности экспертной организации;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несоответствия экспертной организации требованиям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выдачи ложного экспертного заключения.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В случае исключения экспертной организации из реестра экспертных организаций по основаниям, предусмотренным абзацами третьим и четвертым пункта 7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 (в ред. Федерального закона </w:t>
      </w:r>
      <w:hyperlink r:id="rId19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Реестр экспертных организаций размещается на официальном сайте уполномоченного органа в сети "Интернет".</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пунктами 3 и 4 настоящей статьи. (в ред. Федерального закона </w:t>
      </w:r>
      <w:hyperlink r:id="rId19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w:t>
      </w:r>
      <w:r>
        <w:rPr>
          <w:rFonts w:ascii="Times New Roman" w:hAnsi="Times New Roman"/>
          <w:sz w:val="24"/>
          <w:szCs w:val="24"/>
        </w:rPr>
        <w:lastRenderedPageBreak/>
        <w:t>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Экспертное заключение, выдаваемое экспертной организацией, должно содержать следующие обязательные сведения: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полное наименование экспертной организации;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идентификационный номер налогоплательщика экспертной организации;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выдачи экспертного заключения.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 (в ред. Федерального закона </w:t>
      </w:r>
      <w:hyperlink r:id="rId198"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 Требования к контрольно-кассовой технике (в ред. Федерального закона </w:t>
      </w:r>
      <w:hyperlink r:id="rId199"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Контрольно-кассовая техника должна отвечать следующим требованиям: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иметь корпус;</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иметь заводской номер, нанесенный на корпус;</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законом </w:t>
      </w:r>
      <w:hyperlink r:id="rId200" w:history="1">
        <w:r>
          <w:rPr>
            <w:rFonts w:ascii="Times New Roman" w:hAnsi="Times New Roman"/>
            <w:sz w:val="24"/>
            <w:szCs w:val="24"/>
            <w:u w:val="single"/>
          </w:rPr>
          <w:t>от 27 июня 2011 года N 161-ФЗ</w:t>
        </w:r>
      </w:hyperlink>
      <w:r>
        <w:rPr>
          <w:rFonts w:ascii="Times New Roman" w:hAnsi="Times New Roman"/>
          <w:sz w:val="24"/>
          <w:szCs w:val="24"/>
        </w:rPr>
        <w:t xml:space="preserve"> "О национальной платежной системе", а также в случаях, предусмотренных </w:t>
      </w:r>
      <w:hyperlink r:id="rId201" w:history="1">
        <w:r>
          <w:rPr>
            <w:rFonts w:ascii="Times New Roman" w:hAnsi="Times New Roman"/>
            <w:sz w:val="24"/>
            <w:szCs w:val="24"/>
            <w:u w:val="single"/>
          </w:rPr>
          <w:t>пунктом 5.1</w:t>
        </w:r>
      </w:hyperlink>
      <w:r>
        <w:rPr>
          <w:rFonts w:ascii="Times New Roman" w:hAnsi="Times New Roman"/>
          <w:sz w:val="24"/>
          <w:szCs w:val="24"/>
        </w:rPr>
        <w:t xml:space="preserve"> статьи 1.2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 (в ред. Федерального закона </w:t>
      </w:r>
      <w:hyperlink r:id="rId20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в момент расчета прием информации о сумме расчета от устройства, указанного в абзаце втором </w:t>
      </w:r>
      <w:hyperlink r:id="rId203" w:history="1">
        <w:r>
          <w:rPr>
            <w:rFonts w:ascii="Times New Roman" w:hAnsi="Times New Roman"/>
            <w:sz w:val="24"/>
            <w:szCs w:val="24"/>
            <w:u w:val="single"/>
          </w:rPr>
          <w:t>пункта 1</w:t>
        </w:r>
      </w:hyperlink>
      <w:r>
        <w:rPr>
          <w:rFonts w:ascii="Times New Roman" w:hAnsi="Times New Roman"/>
          <w:sz w:val="24"/>
          <w:szCs w:val="24"/>
        </w:rPr>
        <w:t xml:space="preserve"> статьи 2 настоящего Федерального закона;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передавать фискальные данные в фискальный накопитель, установленный внутри корпуса;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формирование фискальных документов (кроме документов, указанных в </w:t>
      </w:r>
      <w:hyperlink r:id="rId204"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и подтверждения оператора) в электронной форме; (в ред. Федерального закона </w:t>
      </w:r>
      <w:hyperlink r:id="rId205"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возможность передачи фискальных документов (кроме документов, указанных в </w:t>
      </w:r>
      <w:hyperlink r:id="rId206"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 (в ред. Федерального закона </w:t>
      </w:r>
      <w:hyperlink r:id="rId207"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печать фискальных документов (кроме документов, указанных в </w:t>
      </w:r>
      <w:hyperlink r:id="rId208"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r:id="rId209" w:history="1">
        <w:r>
          <w:rPr>
            <w:rFonts w:ascii="Times New Roman" w:hAnsi="Times New Roman"/>
            <w:sz w:val="24"/>
            <w:szCs w:val="24"/>
            <w:u w:val="single"/>
          </w:rPr>
          <w:t>пунктом 5.1</w:t>
        </w:r>
      </w:hyperlink>
      <w:r>
        <w:rPr>
          <w:rFonts w:ascii="Times New Roman" w:hAnsi="Times New Roman"/>
          <w:sz w:val="24"/>
          <w:szCs w:val="24"/>
        </w:rPr>
        <w:t xml:space="preserve"> статьи 1.2 настоящего Федерального закона, и случая </w:t>
      </w:r>
      <w:r>
        <w:rPr>
          <w:rFonts w:ascii="Times New Roman" w:hAnsi="Times New Roman"/>
          <w:sz w:val="24"/>
          <w:szCs w:val="24"/>
        </w:rPr>
        <w:lastRenderedPageBreak/>
        <w:t xml:space="preserve">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 (в ред. Федеральных законов </w:t>
      </w:r>
      <w:hyperlink r:id="rId210"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211"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принимать от технических средств оператора фискальных данных подтверждение оператора, в том числе в зашифрованном виде;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r:id="rId212" w:history="1">
        <w:r>
          <w:rPr>
            <w:rFonts w:ascii="Times New Roman" w:hAnsi="Times New Roman"/>
            <w:sz w:val="24"/>
            <w:szCs w:val="24"/>
            <w:u w:val="single"/>
          </w:rPr>
          <w:t>пунктом 5.1</w:t>
        </w:r>
      </w:hyperlink>
      <w:r>
        <w:rPr>
          <w:rFonts w:ascii="Times New Roman" w:hAnsi="Times New Roman"/>
          <w:sz w:val="24"/>
          <w:szCs w:val="24"/>
        </w:rPr>
        <w:t xml:space="preserve"> статьи 1.2 настоящего Федерального закона); (в ред. Федерального закона </w:t>
      </w:r>
      <w:hyperlink r:id="rId21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r:id="rId214"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r:id="rId215" w:history="1">
        <w:r>
          <w:rPr>
            <w:rFonts w:ascii="Times New Roman" w:hAnsi="Times New Roman"/>
            <w:sz w:val="24"/>
            <w:szCs w:val="24"/>
            <w:u w:val="single"/>
          </w:rPr>
          <w:t>пунктом 5.1</w:t>
        </w:r>
      </w:hyperlink>
      <w:r>
        <w:rPr>
          <w:rFonts w:ascii="Times New Roman" w:hAnsi="Times New Roman"/>
          <w:sz w:val="24"/>
          <w:szCs w:val="24"/>
        </w:rPr>
        <w:t xml:space="preserve"> статьи 1.2 настоящего Федерального закона) и (или) передачу в электронной форме; (в ред. Федеральных законов </w:t>
      </w:r>
      <w:hyperlink r:id="rId216"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217"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исполнять протоколы информационного обмена, указанные в </w:t>
      </w:r>
      <w:hyperlink r:id="rId218" w:history="1">
        <w:r>
          <w:rPr>
            <w:rFonts w:ascii="Times New Roman" w:hAnsi="Times New Roman"/>
            <w:sz w:val="24"/>
            <w:szCs w:val="24"/>
            <w:u w:val="single"/>
          </w:rPr>
          <w:t>пункте 6</w:t>
        </w:r>
      </w:hyperlink>
      <w:r>
        <w:rPr>
          <w:rFonts w:ascii="Times New Roman" w:hAnsi="Times New Roman"/>
          <w:sz w:val="24"/>
          <w:szCs w:val="24"/>
        </w:rPr>
        <w:t xml:space="preserve"> статьи 4.3 настоящего Федерального закона.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Контрольно-кассовая техника, применяемая в случаях, указанных в </w:t>
      </w:r>
      <w:hyperlink r:id="rId219" w:history="1">
        <w:r>
          <w:rPr>
            <w:rFonts w:ascii="Times New Roman" w:hAnsi="Times New Roman"/>
            <w:sz w:val="24"/>
            <w:szCs w:val="24"/>
            <w:u w:val="single"/>
          </w:rPr>
          <w:t>пункте 6.1</w:t>
        </w:r>
      </w:hyperlink>
      <w:r>
        <w:rPr>
          <w:rFonts w:ascii="Times New Roman" w:hAnsi="Times New Roman"/>
          <w:sz w:val="24"/>
          <w:szCs w:val="24"/>
        </w:rPr>
        <w:t xml:space="preserve"> статьи 1.2 настоящего Федерального закона, помимо соответствия требованиям, предусмотренным пунктом 1 настоящей статьи, должна отвечать следующим требованиям: (в ред. Федерального закона </w:t>
      </w:r>
      <w:hyperlink r:id="rId220"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содержать фискальный накопитель, предназначенный для использования в такой контрольно-кассовой технике; (в ред. Федерального закона </w:t>
      </w:r>
      <w:hyperlink r:id="rId221"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w:t>
      </w:r>
      <w:r>
        <w:rPr>
          <w:rFonts w:ascii="Times New Roman" w:hAnsi="Times New Roman"/>
          <w:sz w:val="24"/>
          <w:szCs w:val="24"/>
        </w:rPr>
        <w:lastRenderedPageBreak/>
        <w:t xml:space="preserve">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r:id="rId222" w:history="1">
        <w:r>
          <w:rPr>
            <w:rFonts w:ascii="Times New Roman" w:hAnsi="Times New Roman"/>
            <w:sz w:val="24"/>
            <w:szCs w:val="24"/>
            <w:u w:val="single"/>
          </w:rPr>
          <w:t>пунктом 7</w:t>
        </w:r>
      </w:hyperlink>
      <w:r>
        <w:rPr>
          <w:rFonts w:ascii="Times New Roman" w:hAnsi="Times New Roman"/>
          <w:sz w:val="24"/>
          <w:szCs w:val="24"/>
        </w:rPr>
        <w:t xml:space="preserve"> статьи 2 настоящего Федерального закона); (в ред. Федерального закона </w:t>
      </w:r>
      <w:hyperlink r:id="rId223"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r:id="rId224" w:history="1">
        <w:r>
          <w:rPr>
            <w:rFonts w:ascii="Times New Roman" w:hAnsi="Times New Roman"/>
            <w:sz w:val="24"/>
            <w:szCs w:val="24"/>
            <w:u w:val="single"/>
          </w:rPr>
          <w:t>пунктом 7</w:t>
        </w:r>
      </w:hyperlink>
      <w:r>
        <w:rPr>
          <w:rFonts w:ascii="Times New Roman" w:hAnsi="Times New Roman"/>
          <w:sz w:val="24"/>
          <w:szCs w:val="24"/>
        </w:rPr>
        <w:t xml:space="preserve"> статьи 2 настоящего Федерального закона); (в ред. Федерального закона </w:t>
      </w:r>
      <w:hyperlink r:id="rId225"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 (в ред. Федерального закона </w:t>
      </w:r>
      <w:hyperlink r:id="rId226"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 (в ред. Федерального закона </w:t>
      </w:r>
      <w:hyperlink r:id="rId227"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r:id="rId228" w:history="1">
        <w:r>
          <w:rPr>
            <w:rFonts w:ascii="Times New Roman" w:hAnsi="Times New Roman"/>
            <w:sz w:val="24"/>
            <w:szCs w:val="24"/>
            <w:u w:val="single"/>
          </w:rPr>
          <w:t>пункте 4</w:t>
        </w:r>
      </w:hyperlink>
      <w:r>
        <w:rPr>
          <w:rFonts w:ascii="Times New Roman" w:hAnsi="Times New Roman"/>
          <w:sz w:val="24"/>
          <w:szCs w:val="24"/>
        </w:rPr>
        <w:t xml:space="preserve"> статьи 4.1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r:id="rId229"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(в ред. Федерального закона </w:t>
      </w:r>
      <w:hyperlink r:id="rId230"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r:id="rId231" w:history="1">
        <w:r>
          <w:rPr>
            <w:rFonts w:ascii="Times New Roman" w:hAnsi="Times New Roman"/>
            <w:sz w:val="24"/>
            <w:szCs w:val="24"/>
            <w:u w:val="single"/>
          </w:rPr>
          <w:t>пунктом 5.1</w:t>
        </w:r>
      </w:hyperlink>
      <w:r>
        <w:rPr>
          <w:rFonts w:ascii="Times New Roman" w:hAnsi="Times New Roman"/>
          <w:sz w:val="24"/>
          <w:szCs w:val="24"/>
        </w:rPr>
        <w:t xml:space="preserve"> статьи 1.2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законом </w:t>
      </w:r>
      <w:hyperlink r:id="rId232" w:history="1">
        <w:r>
          <w:rPr>
            <w:rFonts w:ascii="Times New Roman" w:hAnsi="Times New Roman"/>
            <w:sz w:val="24"/>
            <w:szCs w:val="24"/>
            <w:u w:val="single"/>
          </w:rPr>
          <w:t>от 27 июня 2011 года N 161-ФЗ</w:t>
        </w:r>
      </w:hyperlink>
      <w:r>
        <w:rPr>
          <w:rFonts w:ascii="Times New Roman" w:hAnsi="Times New Roman"/>
          <w:sz w:val="24"/>
          <w:szCs w:val="24"/>
        </w:rPr>
        <w:t xml:space="preserve">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 (в ред. Федеральных законов </w:t>
      </w:r>
      <w:hyperlink r:id="rId233"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23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Правительство Российской Федерации вправе устанавливать дополнительные технические требования к контрольно-кассовой технике.</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4.1. Требования к фискальному накопителю (в ред. Федерального закона </w:t>
      </w:r>
      <w:hyperlink r:id="rId235"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Фискальный накопитель должен отвечать следующим требованиям: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противодействие угрозам безопасности информации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иметь возможность осуществлять шифрование фискальных документов, передаваемых </w:t>
      </w:r>
      <w:r>
        <w:rPr>
          <w:rFonts w:ascii="Times New Roman" w:hAnsi="Times New Roman"/>
          <w:sz w:val="24"/>
          <w:szCs w:val="24"/>
        </w:rPr>
        <w:lastRenderedPageBreak/>
        <w:t>оператору фискальных данных в электронной форме, и расшифровывание полученного от оператора фискальных данных подтверждения оператора;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аутентификацию и проверку достоверности подтверждений оператора, защищенных фискальным признаком подтверждения;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формировать фискальный признак для каждого фискального документа;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исполнять протоколы информационного обмена, указанные в </w:t>
      </w:r>
      <w:hyperlink r:id="rId236" w:history="1">
        <w:r>
          <w:rPr>
            <w:rFonts w:ascii="Times New Roman" w:hAnsi="Times New Roman"/>
            <w:sz w:val="24"/>
            <w:szCs w:val="24"/>
            <w:u w:val="single"/>
          </w:rPr>
          <w:t>пункте 6</w:t>
        </w:r>
      </w:hyperlink>
      <w:r>
        <w:rPr>
          <w:rFonts w:ascii="Times New Roman" w:hAnsi="Times New Roman"/>
          <w:sz w:val="24"/>
          <w:szCs w:val="24"/>
        </w:rPr>
        <w:t xml:space="preserve"> статьи 4.3 настоящего Федерального закона;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иметь корпус, опломбированный его изготовителем, и нанесенный на корпус заводской номер фискального накопителя;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иметь энергонезависимый таймер;</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 (в ред. Федерального закона </w:t>
      </w:r>
      <w:hyperlink r:id="rId23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формировать итоговые сведения о суммах расчетов, указанных в кассовых чеках (бланках </w:t>
      </w:r>
      <w:r>
        <w:rPr>
          <w:rFonts w:ascii="Times New Roman" w:hAnsi="Times New Roman"/>
          <w:sz w:val="24"/>
          <w:szCs w:val="24"/>
        </w:rPr>
        <w:lastRenderedPageBreak/>
        <w:t>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ред. Федерального закона </w:t>
      </w:r>
      <w:hyperlink r:id="rId238"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иметь ключ документов и ключ сообщений длиной не менее 256 бит;</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 (в ред. Федерального закона </w:t>
      </w:r>
      <w:hyperlink r:id="rId239"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 (в ред. Федерального закона </w:t>
      </w:r>
      <w:hyperlink r:id="rId240"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принимать от контрольно-кассовой техники коды маркировки; (в ред. Федерального закона </w:t>
      </w:r>
      <w:hyperlink r:id="rId241"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самостоятельно проверять достоверность кода маркировки по его коду проверки с </w:t>
      </w:r>
      <w:r>
        <w:rPr>
          <w:rFonts w:ascii="Times New Roman" w:hAnsi="Times New Roman"/>
          <w:sz w:val="24"/>
          <w:szCs w:val="24"/>
        </w:rPr>
        <w:lastRenderedPageBreak/>
        <w:t xml:space="preserve">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(в ред. Федерального закона </w:t>
      </w:r>
      <w:hyperlink r:id="rId242"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 (в ред. Федерального закона </w:t>
      </w:r>
      <w:hyperlink r:id="rId243"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 (в ред. Федерального закона </w:t>
      </w:r>
      <w:hyperlink r:id="rId24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 (в ред. Федерального закона </w:t>
      </w:r>
      <w:hyperlink r:id="rId245"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 (в ред. Федерального закона </w:t>
      </w:r>
      <w:hyperlink r:id="rId246"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формирование фискальных документов, указанных в </w:t>
      </w:r>
      <w:hyperlink r:id="rId247" w:history="1">
        <w:r>
          <w:rPr>
            <w:rFonts w:ascii="Times New Roman" w:hAnsi="Times New Roman"/>
            <w:sz w:val="24"/>
            <w:szCs w:val="24"/>
            <w:u w:val="single"/>
          </w:rPr>
          <w:t>пункте 4</w:t>
        </w:r>
      </w:hyperlink>
      <w:r>
        <w:rPr>
          <w:rFonts w:ascii="Times New Roman" w:hAnsi="Times New Roman"/>
          <w:sz w:val="24"/>
          <w:szCs w:val="24"/>
        </w:rPr>
        <w:t xml:space="preserve"> статьи 4.1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r:id="rId248"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(в ред. Федерального закона </w:t>
      </w:r>
      <w:hyperlink r:id="rId249"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 (в ред. Федерального закона </w:t>
      </w:r>
      <w:hyperlink r:id="rId250"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Правительство Российской Федерации вправе устанавливать дополнительные технические требования к фискальному накопителю.</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Фискальный накопитель обеспечивает хранение в некорректируемом виде в течение </w:t>
      </w:r>
      <w:r>
        <w:rPr>
          <w:rFonts w:ascii="Times New Roman" w:hAnsi="Times New Roman"/>
          <w:sz w:val="24"/>
          <w:szCs w:val="24"/>
        </w:rPr>
        <w:lastRenderedPageBreak/>
        <w:t xml:space="preserve">сроков, установленных уполномоченным органом, реквизитов следующих фискальных документов: (в ред. Федерального закона </w:t>
      </w:r>
      <w:hyperlink r:id="rId251"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отчет о регистрации;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отчет об изменении параметров регистрации;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отчет об открытии смены;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кассовый чек (бланк строгой отчетности);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кассовый чек коррекции (бланк строгой отчетности коррекции);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отчет о закрытии смены;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отчет о закрытии фискального накопителя;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отчет о текущем состоянии расчетов;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подтверждение оператора.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 (в ред. Федерального закона </w:t>
      </w:r>
      <w:hyperlink r:id="rId25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Фискальный накопитель при использовании в контрольно-кассовой технике в случаях, указанных в </w:t>
      </w:r>
      <w:hyperlink r:id="rId253" w:history="1">
        <w:r>
          <w:rPr>
            <w:rFonts w:ascii="Times New Roman" w:hAnsi="Times New Roman"/>
            <w:sz w:val="24"/>
            <w:szCs w:val="24"/>
            <w:u w:val="single"/>
          </w:rPr>
          <w:t>пункте 6.1</w:t>
        </w:r>
      </w:hyperlink>
      <w:r>
        <w:rPr>
          <w:rFonts w:ascii="Times New Roman" w:hAnsi="Times New Roman"/>
          <w:sz w:val="24"/>
          <w:szCs w:val="24"/>
        </w:rPr>
        <w:t xml:space="preserve">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(в ред. Федерального закона </w:t>
      </w:r>
      <w:hyperlink r:id="rId25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запрос о коде маркировки; (в ред. Федерального закона </w:t>
      </w:r>
      <w:hyperlink r:id="rId255"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уведомление о реализации маркированного товара; (в ред. Федерального закона </w:t>
      </w:r>
      <w:hyperlink r:id="rId256"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ответ на запрос; (в ред. Федерального закона </w:t>
      </w:r>
      <w:hyperlink r:id="rId257"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квитанция на уведомление. (в ред. Федерального закона </w:t>
      </w:r>
      <w:hyperlink r:id="rId258"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Документы, предусмотренные пунктом 4.1 настоящей статьи, должны содержать следующие реквизиты: (в ред. Федерального закона </w:t>
      </w:r>
      <w:hyperlink r:id="rId259"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код формы документа; (в ред. Федерального закона </w:t>
      </w:r>
      <w:hyperlink r:id="rId260"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порядковый номер документа; (в ред. Федерального закона </w:t>
      </w:r>
      <w:hyperlink r:id="rId261"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дата и время формирования документа; (в ред. Федерального закона </w:t>
      </w:r>
      <w:hyperlink r:id="rId262"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фискальный признак. (в ред. Федерального закона </w:t>
      </w:r>
      <w:hyperlink r:id="rId263"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 Запрос о коде маркировки наряду с реквизитами, указанными в пункте 4.2 настоящей статьи, должен содержать следующие реквизиты: (в ред. Федерального закона </w:t>
      </w:r>
      <w:hyperlink r:id="rId26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заводской номер фискального накопителя; (в ред. Федерального закона </w:t>
      </w:r>
      <w:hyperlink r:id="rId265"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код маркировки; (в ред. Федерального закона </w:t>
      </w:r>
      <w:hyperlink r:id="rId266"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результат проверки кода маркировки; (в ред. Федерального закона </w:t>
      </w:r>
      <w:hyperlink r:id="rId267"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планируемый статус товара, содержащего код маркировки (реализация, возврат). (в ред. Федерального закона </w:t>
      </w:r>
      <w:hyperlink r:id="rId268"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 Уведомление о реализации маркированного товара наряду с реквизитами, указанными в пункте 4.2 настоящей статьи, должно содержать следующие реквизиты: (в ред. Федерального закона </w:t>
      </w:r>
      <w:hyperlink r:id="rId269"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идентификационный номер налогоплательщика пользователя; (в ред. Федерального закона </w:t>
      </w:r>
      <w:hyperlink r:id="rId270"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заводской номер фискального накопителя; (в ред. Федерального закона </w:t>
      </w:r>
      <w:hyperlink r:id="rId271"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адрес места применения контрольно-кассовой техники; (в ред. Федерального закона </w:t>
      </w:r>
      <w:hyperlink r:id="rId272"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система налогообложения, применяемая пользователем при расчетах за товары, указанные в уведомлении; (в ред. Федерального закона </w:t>
      </w:r>
      <w:hyperlink r:id="rId273"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 (в ред. Федерального закона </w:t>
      </w:r>
      <w:hyperlink r:id="rId27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Уведомление о реализации маркированного товара может не содержать следующие реквизиты: (в ред. Федерального закона </w:t>
      </w:r>
      <w:hyperlink r:id="rId275"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 (в ред. Федерального закона </w:t>
      </w:r>
      <w:hyperlink r:id="rId276"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 (в ред. Федерального закона </w:t>
      </w:r>
      <w:hyperlink r:id="rId277"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 Ответ на запрос наряду с реквизитами, указанными в пункте 4 настоящей статьи, должен содержать реквизит "результаты обработки запроса". (в ред. Федерального закона </w:t>
      </w:r>
      <w:hyperlink r:id="rId278"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 Квитанция на уведомление наряду с реквизитами, указанными в пункте 4.2 настоящей статьи, должна содержать реквизит "результаты обработки уведомления". (в ред. </w:t>
      </w:r>
      <w:r>
        <w:rPr>
          <w:rFonts w:ascii="Times New Roman" w:hAnsi="Times New Roman"/>
          <w:sz w:val="24"/>
          <w:szCs w:val="24"/>
        </w:rPr>
        <w:lastRenderedPageBreak/>
        <w:t xml:space="preserve">Федерального закона </w:t>
      </w:r>
      <w:hyperlink r:id="rId279"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4.7. Уполномоченный орган вправе устанавливать дополнительные реквизиты фискальных документов, указанных в пункте 4.1 настоящей статьи, утверждать требования к их формированию и заполнению, а также их формат в рамках форматов фискальных документов, утвержденных в соответствии с пунктом 4 настоящей статьи. (в ред. Федерального закона </w:t>
      </w:r>
      <w:hyperlink r:id="rId280"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 (в ред. Федерального закона </w:t>
      </w:r>
      <w:hyperlink r:id="rId281"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Уполномоченный орган вправе устанавливать дополнительные реквизиты фискальных документов, указанных в настоящей статье, а также порядок их формирования и заполнения. (в ред. Федеральных законов </w:t>
      </w:r>
      <w:hyperlink r:id="rId282"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283"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 (в ред. Федерального закона </w:t>
      </w:r>
      <w:hyperlink r:id="rId28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285" w:history="1">
        <w:r>
          <w:rPr>
            <w:rFonts w:ascii="Times New Roman" w:hAnsi="Times New Roman"/>
            <w:sz w:val="24"/>
            <w:szCs w:val="24"/>
            <w:u w:val="single"/>
          </w:rPr>
          <w:t>пунктом 2</w:t>
        </w:r>
      </w:hyperlink>
      <w:r>
        <w:rPr>
          <w:rFonts w:ascii="Times New Roman" w:hAnsi="Times New Roman"/>
          <w:sz w:val="24"/>
          <w:szCs w:val="24"/>
        </w:rPr>
        <w:t xml:space="preserve"> статьи 346.26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 (в ред. Федерального закона </w:t>
      </w:r>
      <w:hyperlink r:id="rId28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Операторы фискальных данных, изготовители фискальных накопителей, средств формирования и проверки фискального признака обязаны: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конфиденциальность мастер-ключей и ключей фискального признака;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использовать мастер-ключи и ключи фискального признака по истечении их срока действия (ресурса) и при нарушении их конфиденциальности.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Федеральный орган исполнительной власти в области обеспечения безопасности: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w:t>
      </w:r>
      <w:r>
        <w:rPr>
          <w:rFonts w:ascii="Times New Roman" w:hAnsi="Times New Roman"/>
          <w:sz w:val="24"/>
          <w:szCs w:val="24"/>
        </w:rPr>
        <w:lastRenderedPageBreak/>
        <w:t xml:space="preserve">требованиям; (в ред. Федерального закона </w:t>
      </w:r>
      <w:hyperlink r:id="rId287"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 (в ред. Федерального закона </w:t>
      </w:r>
      <w:hyperlink r:id="rId288"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 (в ред. Федерального закона </w:t>
      </w:r>
      <w:hyperlink r:id="rId28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 (в ред. Федерального закона </w:t>
      </w:r>
      <w:hyperlink r:id="rId29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закона </w:t>
      </w:r>
      <w:hyperlink r:id="rId291" w:history="1">
        <w:r>
          <w:rPr>
            <w:rFonts w:ascii="Times New Roman" w:hAnsi="Times New Roman"/>
            <w:sz w:val="24"/>
            <w:szCs w:val="24"/>
            <w:u w:val="single"/>
          </w:rPr>
          <w:t>от 27 июля 2006 года N 152-ФЗ</w:t>
        </w:r>
      </w:hyperlink>
      <w:r>
        <w:rPr>
          <w:rFonts w:ascii="Times New Roman" w:hAnsi="Times New Roman"/>
          <w:sz w:val="24"/>
          <w:szCs w:val="24"/>
        </w:rPr>
        <w:t xml:space="preserve"> "О персональных данных". (в ред. Федерального закона </w:t>
      </w:r>
      <w:hyperlink r:id="rId29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Действие положений абзаца третьего настоящего пункта не распространяется на персональные данные покупателя (клиента). (в ред. Федерального закона </w:t>
      </w:r>
      <w:hyperlink r:id="rId29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4.2. Порядок регистрации, перерегистрации и снятия с регистрационного учета контрольно-кассовой техники (в ред. Федерального закона </w:t>
      </w:r>
      <w:hyperlink r:id="rId294"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w:t>
      </w:r>
      <w:r>
        <w:rPr>
          <w:rFonts w:ascii="Times New Roman" w:hAnsi="Times New Roman"/>
          <w:sz w:val="24"/>
          <w:szCs w:val="24"/>
        </w:rPr>
        <w:lastRenderedPageBreak/>
        <w:t>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 (в ред. Федерального закона </w:t>
      </w:r>
      <w:hyperlink r:id="rId29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полное наименование организации-пользователя или фамилия, имя, отчество (при наличии) индивидуального предпринимателя - пользователя; (в ред. Федерального закона </w:t>
      </w:r>
      <w:hyperlink r:id="rId29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идентификационный номер налогоплательщика пользователя; (в ред. Федерального закона </w:t>
      </w:r>
      <w:hyperlink r:id="rId29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законом </w:t>
      </w:r>
      <w:hyperlink r:id="rId298" w:history="1">
        <w:r>
          <w:rPr>
            <w:rFonts w:ascii="Times New Roman" w:hAnsi="Times New Roman"/>
            <w:sz w:val="24"/>
            <w:szCs w:val="24"/>
            <w:u w:val="single"/>
          </w:rPr>
          <w:t>от 27 июня 2011 года N 161-ФЗ</w:t>
        </w:r>
      </w:hyperlink>
      <w:r>
        <w:rPr>
          <w:rFonts w:ascii="Times New Roman" w:hAnsi="Times New Roman"/>
          <w:sz w:val="24"/>
          <w:szCs w:val="24"/>
        </w:rPr>
        <w:t xml:space="preserve">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 (в ред. Федерального закона </w:t>
      </w:r>
      <w:hyperlink r:id="rId29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наименование модели контрольно-кассовой техники; (в ред. Федерального закона </w:t>
      </w:r>
      <w:hyperlink r:id="rId30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заводской номер экземпляра модели контрольно-кассовой техники; (в ред. Федерального закона </w:t>
      </w:r>
      <w:hyperlink r:id="rId301"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наименование модели фискального накопителя; (в ред. Федерального закона </w:t>
      </w:r>
      <w:hyperlink r:id="rId30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заводской номер экземпляра модели фискального накопителя; (в ред. Федерального закона </w:t>
      </w:r>
      <w:hyperlink r:id="rId30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номер автоматического устройства для расчетов (в случае применения контрольно-кассовой техники в составе автоматического устройства для расчетов); (в ред. Федерального закона </w:t>
      </w:r>
      <w:hyperlink r:id="rId30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 (в ред. Федерального закона </w:t>
      </w:r>
      <w:hyperlink r:id="rId30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 (в ред. Федерального закона </w:t>
      </w:r>
      <w:hyperlink r:id="rId30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 (в ред. Федерального закона </w:t>
      </w:r>
      <w:hyperlink r:id="rId30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w:t>
      </w:r>
      <w:r>
        <w:rPr>
          <w:rFonts w:ascii="Times New Roman" w:hAnsi="Times New Roman"/>
          <w:sz w:val="24"/>
          <w:szCs w:val="24"/>
        </w:rPr>
        <w:lastRenderedPageBreak/>
        <w:t xml:space="preserve">(получении)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 (в ред. Федеральных законов </w:t>
      </w:r>
      <w:hyperlink r:id="rId308"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309" w:history="1">
        <w:r>
          <w:rPr>
            <w:rFonts w:ascii="Times New Roman" w:hAnsi="Times New Roman"/>
            <w:sz w:val="24"/>
            <w:szCs w:val="24"/>
            <w:u w:val="single"/>
          </w:rPr>
          <w:t>от 01.10.2020 N 313-ФЗ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 (в ред. Федерального закона </w:t>
      </w:r>
      <w:hyperlink r:id="rId31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применении регистрируемой контрольно-кассовой техники при осуществлении расчетов за маркированные товары; (в ред. Федерального закона </w:t>
      </w:r>
      <w:hyperlink r:id="rId311"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применении контрольно-кассовой техники с автоматическими устройствами, указанными в </w:t>
      </w:r>
      <w:hyperlink r:id="rId312" w:history="1">
        <w:r>
          <w:rPr>
            <w:rFonts w:ascii="Times New Roman" w:hAnsi="Times New Roman"/>
            <w:sz w:val="24"/>
            <w:szCs w:val="24"/>
            <w:u w:val="single"/>
          </w:rPr>
          <w:t>пункте 5.1</w:t>
        </w:r>
      </w:hyperlink>
      <w:r>
        <w:rPr>
          <w:rFonts w:ascii="Times New Roman" w:hAnsi="Times New Roman"/>
          <w:sz w:val="24"/>
          <w:szCs w:val="24"/>
        </w:rPr>
        <w:t xml:space="preserve"> статьи 1.2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 (в ред. Федерального закона </w:t>
      </w:r>
      <w:hyperlink r:id="rId31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 (в ред. Федерального закона </w:t>
      </w:r>
      <w:hyperlink r:id="rId31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или отчета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 (в ред. Федерального закона </w:t>
      </w:r>
      <w:hyperlink r:id="rId31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карточку регистрации контрольно-кассовой техники. (в ред. Федерального закона </w:t>
      </w:r>
      <w:hyperlink r:id="rId316" w:history="1">
        <w:r>
          <w:rPr>
            <w:rFonts w:ascii="Times New Roman" w:hAnsi="Times New Roman"/>
            <w:sz w:val="24"/>
            <w:szCs w:val="24"/>
            <w:u w:val="single"/>
          </w:rPr>
          <w:t>от 03.07.2018 N 192-</w:t>
        </w:r>
        <w:r>
          <w:rPr>
            <w:rFonts w:ascii="Times New Roman" w:hAnsi="Times New Roman"/>
            <w:sz w:val="24"/>
            <w:szCs w:val="24"/>
            <w:u w:val="single"/>
          </w:rPr>
          <w:lastRenderedPageBreak/>
          <w:t>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перерегистрации контрольно-кассовой техники заявление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 (в ред. Федерального закона </w:t>
      </w:r>
      <w:hyperlink r:id="rId31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пункта 14 настоящей статьи. (в ред. Федерального закона </w:t>
      </w:r>
      <w:hyperlink r:id="rId318"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 (в ред. Федерального закона </w:t>
      </w:r>
      <w:hyperlink r:id="rId31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заявлении о снятии контрольно-кассовой техники с регистрационного учета указываются следующие сведения: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полное наименование организации-пользователя или фамилия, имя, отчество (при его наличии) индивидуального предпринимателя - пользователя;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идентификационный номер налогоплательщика пользователя;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модели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заводской номер экземпляра контрольно-кассовой техники, зарегистрированного в налоговом органе;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случаях хищения или потери контрольно-кассовой техники (при наличии таких фактов).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 (в ред. Федерального закона </w:t>
      </w:r>
      <w:hyperlink r:id="rId32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(в ред. Федерального закона </w:t>
      </w:r>
      <w:hyperlink r:id="rId321"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(в ред. Федерального закона </w:t>
      </w:r>
      <w:hyperlink r:id="rId32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указанные в абзаце втором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 (в ред. Федерального закона </w:t>
      </w:r>
      <w:hyperlink r:id="rId32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указанном в пункте 15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 (в ред. Федерального закона </w:t>
      </w:r>
      <w:hyperlink r:id="rId32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 (в ред. Федерального закона </w:t>
      </w:r>
      <w:hyperlink r:id="rId32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w:t>
      </w:r>
      <w:r>
        <w:rPr>
          <w:rFonts w:ascii="Times New Roman" w:hAnsi="Times New Roman"/>
          <w:sz w:val="24"/>
          <w:szCs w:val="24"/>
        </w:rPr>
        <w:lastRenderedPageBreak/>
        <w:t xml:space="preserve">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 (в ред. Федерального закона </w:t>
      </w:r>
      <w:hyperlink r:id="rId32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 (в ред. Федерального закона </w:t>
      </w:r>
      <w:hyperlink r:id="rId32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 (в ред. Федерального закона </w:t>
      </w:r>
      <w:hyperlink r:id="rId328"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 (в ред. Федерального закона </w:t>
      </w:r>
      <w:hyperlink r:id="rId32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 (в ред. Федерального закона </w:t>
      </w:r>
      <w:hyperlink r:id="rId33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 (в ред. Федерального закона </w:t>
      </w:r>
      <w:hyperlink r:id="rId331"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Карточка о снятии контрольно-кассовой техники с регистрационного учета должна содержать следующие обязательные сведения: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полное наименование организации-пользователя или фамилия, имя, отчество (при его наличии) индивидуального предпринимателя - пользователя;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идентификационный номер налогоплательщика пользователя;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модели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заводской номер экземпляра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снятия контрольно-кассовой техники с регистрационного учета.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w:t>
      </w:r>
      <w:r>
        <w:rPr>
          <w:rFonts w:ascii="Times New Roman" w:hAnsi="Times New Roman"/>
          <w:sz w:val="24"/>
          <w:szCs w:val="24"/>
        </w:rPr>
        <w:lastRenderedPageBreak/>
        <w:t xml:space="preserve">форме считается дата размещения данных сведений в кабинете контрольно-кассовой техники либо их передачи оператору фискальных данных. (в ред. Федерального закона </w:t>
      </w:r>
      <w:hyperlink r:id="rId33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(в ред. Федерального закона </w:t>
      </w:r>
      <w:hyperlink r:id="rId33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 (в ред. Федерального закона </w:t>
      </w:r>
      <w:hyperlink r:id="rId33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 (в ред. Федерального закона </w:t>
      </w:r>
      <w:hyperlink r:id="rId33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По истечении срока действия ключа фискального признака в фискальном накопителе </w:t>
      </w:r>
      <w:r>
        <w:rPr>
          <w:rFonts w:ascii="Times New Roman" w:hAnsi="Times New Roman"/>
          <w:sz w:val="24"/>
          <w:szCs w:val="24"/>
        </w:rPr>
        <w:lastRenderedPageBreak/>
        <w:t xml:space="preserve">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 (в ред. Федерального закона </w:t>
      </w:r>
      <w:hyperlink r:id="rId33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пунктом 8.1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 (в ред. Федерального закона </w:t>
      </w:r>
      <w:hyperlink r:id="rId33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 (в ред. Федерального закона </w:t>
      </w:r>
      <w:hyperlink r:id="rId338"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 (в ред. Федерального закона </w:t>
      </w:r>
      <w:hyperlink r:id="rId33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4.3. Порядок и условия применения контрольно-кассовой техники (в ред. Федерального закона </w:t>
      </w:r>
      <w:hyperlink r:id="rId340"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 (в ред. Федеральных законов </w:t>
      </w:r>
      <w:hyperlink r:id="rId341"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342"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r:id="rId343" w:history="1">
        <w:r>
          <w:rPr>
            <w:rFonts w:ascii="Times New Roman" w:hAnsi="Times New Roman"/>
            <w:sz w:val="24"/>
            <w:szCs w:val="24"/>
            <w:u w:val="single"/>
          </w:rPr>
          <w:t>пунктом 5.1</w:t>
        </w:r>
      </w:hyperlink>
      <w:r>
        <w:rPr>
          <w:rFonts w:ascii="Times New Roman" w:hAnsi="Times New Roman"/>
          <w:sz w:val="24"/>
          <w:szCs w:val="24"/>
        </w:rPr>
        <w:t xml:space="preserve"> статьи 1.2 настоящего </w:t>
      </w:r>
      <w:r>
        <w:rPr>
          <w:rFonts w:ascii="Times New Roman" w:hAnsi="Times New Roman"/>
          <w:sz w:val="24"/>
          <w:szCs w:val="24"/>
        </w:rPr>
        <w:lastRenderedPageBreak/>
        <w:t xml:space="preserve">Федерального закона, применяется только при указанных расчетах. (в ред. Федерального закона </w:t>
      </w:r>
      <w:hyperlink r:id="rId34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ред. Федерального закона </w:t>
      </w:r>
      <w:hyperlink r:id="rId345"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Автоматизированные системы для бланков строгой отчетности применяются только для осуществления расчетов при оказании услуг.</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Фискальный документ (кроме документов, указанных в </w:t>
      </w:r>
      <w:hyperlink r:id="rId346"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сразу после его формирования, за исключением случаев, предусмотренных </w:t>
      </w:r>
      <w:hyperlink r:id="rId347" w:history="1">
        <w:r>
          <w:rPr>
            <w:rFonts w:ascii="Times New Roman" w:hAnsi="Times New Roman"/>
            <w:sz w:val="24"/>
            <w:szCs w:val="24"/>
            <w:u w:val="single"/>
          </w:rPr>
          <w:t>пунктом 7</w:t>
        </w:r>
      </w:hyperlink>
      <w:r>
        <w:rPr>
          <w:rFonts w:ascii="Times New Roman" w:hAnsi="Times New Roman"/>
          <w:sz w:val="24"/>
          <w:szCs w:val="24"/>
        </w:rPr>
        <w:t xml:space="preserve"> статьи 2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 (в ред. Федерального закона </w:t>
      </w:r>
      <w:hyperlink r:id="rId348"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В случаях, предусмотренных абзацем первым </w:t>
      </w:r>
      <w:hyperlink r:id="rId349" w:history="1">
        <w:r>
          <w:rPr>
            <w:rFonts w:ascii="Times New Roman" w:hAnsi="Times New Roman"/>
            <w:sz w:val="24"/>
            <w:szCs w:val="24"/>
            <w:u w:val="single"/>
          </w:rPr>
          <w:t>пункта 6.1</w:t>
        </w:r>
      </w:hyperlink>
      <w:r>
        <w:rPr>
          <w:rFonts w:ascii="Times New Roman" w:hAnsi="Times New Roman"/>
          <w:sz w:val="24"/>
          <w:szCs w:val="24"/>
        </w:rPr>
        <w:t xml:space="preserve"> статьи 1.2 настоящего Федерального закона, за исключением случаев, предусмотренных </w:t>
      </w:r>
      <w:hyperlink r:id="rId350" w:history="1">
        <w:r>
          <w:rPr>
            <w:rFonts w:ascii="Times New Roman" w:hAnsi="Times New Roman"/>
            <w:sz w:val="24"/>
            <w:szCs w:val="24"/>
            <w:u w:val="single"/>
          </w:rPr>
          <w:t>пунктом 7</w:t>
        </w:r>
      </w:hyperlink>
      <w:r>
        <w:rPr>
          <w:rFonts w:ascii="Times New Roman" w:hAnsi="Times New Roman"/>
          <w:sz w:val="24"/>
          <w:szCs w:val="24"/>
        </w:rPr>
        <w:t xml:space="preserve"> статьи 2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 (в ред. Федерального закона </w:t>
      </w:r>
      <w:hyperlink r:id="rId351"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 (в ред. Федерального закона </w:t>
      </w:r>
      <w:hyperlink r:id="rId352"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 (в ред. Федерального закона </w:t>
      </w:r>
      <w:hyperlink r:id="rId353"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 (в ред. Федерального закона </w:t>
      </w:r>
      <w:hyperlink r:id="rId35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r:id="rId355"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r:id="rId356" w:history="1">
        <w:r>
          <w:rPr>
            <w:rFonts w:ascii="Times New Roman" w:hAnsi="Times New Roman"/>
            <w:sz w:val="24"/>
            <w:szCs w:val="24"/>
            <w:u w:val="single"/>
          </w:rPr>
          <w:t>пункте 7</w:t>
        </w:r>
      </w:hyperlink>
      <w:r>
        <w:rPr>
          <w:rFonts w:ascii="Times New Roman" w:hAnsi="Times New Roman"/>
          <w:sz w:val="24"/>
          <w:szCs w:val="24"/>
        </w:rPr>
        <w:t xml:space="preserve"> статьи 2 настоящего Федерального закона. (в ред. Федерального закона </w:t>
      </w:r>
      <w:hyperlink r:id="rId357"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r:id="rId358"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и квитанций на уведомление в отношении всех уведомлений о реализации маркированного товара. (в ред. Федеральных законов </w:t>
      </w:r>
      <w:hyperlink r:id="rId359"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360"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 (в ред. Федерального закона </w:t>
      </w:r>
      <w:hyperlink r:id="rId361"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Положения протоколов информационного обмена, указанных в абзаце первом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w:t>
      </w:r>
      <w:r>
        <w:rPr>
          <w:rFonts w:ascii="Times New Roman" w:hAnsi="Times New Roman"/>
          <w:sz w:val="24"/>
          <w:szCs w:val="24"/>
        </w:rPr>
        <w:lastRenderedPageBreak/>
        <w:t xml:space="preserve">также контрольно-кассовой техникой в случаях, предусмотренных </w:t>
      </w:r>
      <w:hyperlink r:id="rId362" w:history="1">
        <w:r>
          <w:rPr>
            <w:rFonts w:ascii="Times New Roman" w:hAnsi="Times New Roman"/>
            <w:sz w:val="24"/>
            <w:szCs w:val="24"/>
            <w:u w:val="single"/>
          </w:rPr>
          <w:t>пунктом 6.1</w:t>
        </w:r>
      </w:hyperlink>
      <w:r>
        <w:rPr>
          <w:rFonts w:ascii="Times New Roman" w:hAnsi="Times New Roman"/>
          <w:sz w:val="24"/>
          <w:szCs w:val="24"/>
        </w:rPr>
        <w:t xml:space="preserve"> статьи 1.2 настоящего Федерального закона, и техническими средствами оператора фискальных данных в случаях, предусмотренных </w:t>
      </w:r>
      <w:hyperlink r:id="rId363" w:history="1">
        <w:r>
          <w:rPr>
            <w:rFonts w:ascii="Times New Roman" w:hAnsi="Times New Roman"/>
            <w:sz w:val="24"/>
            <w:szCs w:val="24"/>
            <w:u w:val="single"/>
          </w:rPr>
          <w:t>пунктом 2.2</w:t>
        </w:r>
      </w:hyperlink>
      <w:r>
        <w:rPr>
          <w:rFonts w:ascii="Times New Roman" w:hAnsi="Times New Roman"/>
          <w:sz w:val="24"/>
          <w:szCs w:val="24"/>
        </w:rPr>
        <w:t xml:space="preserve"> статьи 4.5 настоящего Федерального закона. (в ред. Федерального закона </w:t>
      </w:r>
      <w:hyperlink r:id="rId36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Ключ документов, ключ сообщений и ключ уведомления, применяемые в фискальном накопителе, должны быть уникальными для каждого фискального накопителя. (в ред. Федерального закона </w:t>
      </w:r>
      <w:hyperlink r:id="rId365"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 (в ред. Федерального закона </w:t>
      </w:r>
      <w:hyperlink r:id="rId366"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 (в ред. Федерального закона </w:t>
      </w:r>
      <w:hyperlink r:id="rId367"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Формирование фискального признака оператора средством формирования фискального </w:t>
      </w:r>
      <w:r>
        <w:rPr>
          <w:rFonts w:ascii="Times New Roman" w:hAnsi="Times New Roman"/>
          <w:sz w:val="24"/>
          <w:szCs w:val="24"/>
        </w:rPr>
        <w:lastRenderedPageBreak/>
        <w:t>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 (в ред. Федерального закона </w:t>
      </w:r>
      <w:hyperlink r:id="rId368"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12.1. Проверка достоверности фискальных данных, защищенных фискальным признаком квитанции, осуществляется с использованием ключа уведомления. (в ред. Федерального закона </w:t>
      </w:r>
      <w:hyperlink r:id="rId369"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Порядок применения контрольно-кассовой техники устанавливается также иными статьями настоящего Федерального закона. (в ред. Федерального закона </w:t>
      </w:r>
      <w:hyperlink r:id="rId370"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4.4. Разрешение на обработку фискальных данных (в ред. Федерального закона </w:t>
      </w:r>
      <w:hyperlink r:id="rId371"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w:t>
      </w:r>
      <w:r>
        <w:rPr>
          <w:rFonts w:ascii="Times New Roman" w:hAnsi="Times New Roman"/>
          <w:sz w:val="24"/>
          <w:szCs w:val="24"/>
        </w:rPr>
        <w:lastRenderedPageBreak/>
        <w:t>требованиям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Заявление соискателя разрешения на обработку фискальных данных должно содержать следующие обязательные сведения: (в ред. Федерального закона </w:t>
      </w:r>
      <w:hyperlink r:id="rId37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полное наименование организации; (в ред. Федерального закона </w:t>
      </w:r>
      <w:hyperlink r:id="rId37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идентификационный номер налогоплательщика; (в ред. Федерального закона </w:t>
      </w:r>
      <w:hyperlink r:id="rId37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 (в ред. Федерального закона </w:t>
      </w:r>
      <w:hyperlink r:id="rId37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 (в ред. Федерального закона </w:t>
      </w:r>
      <w:hyperlink r:id="rId37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 (в ред. Федерального закона </w:t>
      </w:r>
      <w:hyperlink r:id="rId37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 (в ред. Федерального закона </w:t>
      </w:r>
      <w:hyperlink r:id="rId378"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 (в ред. Федерального закона </w:t>
      </w:r>
      <w:hyperlink r:id="rId37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адрес сайта в сети "Интернет" соискателя разрешения на обработку фискальных данных. (в ред. Федерального закона </w:t>
      </w:r>
      <w:hyperlink r:id="rId38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 (в ред. Федерального закона </w:t>
      </w:r>
      <w:hyperlink r:id="rId381"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Разрешение на обработку фискальных данных должно содержать следующие обязательные сведения: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выдачи разрешения.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w:t>
      </w:r>
      <w:r>
        <w:rPr>
          <w:rFonts w:ascii="Times New Roman" w:hAnsi="Times New Roman"/>
          <w:sz w:val="24"/>
          <w:szCs w:val="24"/>
        </w:rPr>
        <w:lastRenderedPageBreak/>
        <w:t xml:space="preserve">уведомить о таком изменении уполномоченный орган. (в ред. Федерального закона </w:t>
      </w:r>
      <w:hyperlink r:id="rId38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 (в ред. Федерального закона </w:t>
      </w:r>
      <w:hyperlink r:id="rId38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 (в ред. Федерального закона </w:t>
      </w:r>
      <w:hyperlink r:id="rId38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 (в ред. Федерального закона </w:t>
      </w:r>
      <w:hyperlink r:id="rId38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Уполномоченный орган аннулирует разрешение на обработку фискальных данных в случае: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подачи оператором фискальных данных заявления об аннулировании разрешения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w:t>
      </w:r>
      <w:r>
        <w:rPr>
          <w:rFonts w:ascii="Times New Roman" w:hAnsi="Times New Roman"/>
          <w:sz w:val="24"/>
          <w:szCs w:val="24"/>
        </w:rPr>
        <w:lastRenderedPageBreak/>
        <w:t>считается дата размещения указанных сведений в кабинете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Если разрешение на обработку фискальных данных аннулировано на основании абзацев второго, третьего, пятого и шестого пункта 8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 (в ред. Федерального закона </w:t>
      </w:r>
      <w:hyperlink r:id="rId38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Решение об аннулировании разрешения на обработку фискальных данных должно содержать следующие обязательные сведения: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принятия решения;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прекращения действия разрешения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уничтожения базы фискальных данных и ее резервных копий.</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законом </w:t>
      </w:r>
      <w:hyperlink r:id="rId387" w:history="1">
        <w:r>
          <w:rPr>
            <w:rFonts w:ascii="Times New Roman" w:hAnsi="Times New Roman"/>
            <w:sz w:val="24"/>
            <w:szCs w:val="24"/>
            <w:u w:val="single"/>
          </w:rPr>
          <w:t>от 28 декабря 2009 года N 381-ФЗ</w:t>
        </w:r>
      </w:hyperlink>
      <w:r>
        <w:rPr>
          <w:rFonts w:ascii="Times New Roman" w:hAnsi="Times New Roman"/>
          <w:sz w:val="24"/>
          <w:szCs w:val="24"/>
        </w:rPr>
        <w:t xml:space="preserve"> "Об основах государственного регулирования торговой деятельности в Российской Федерации", Федеральным законом </w:t>
      </w:r>
      <w:hyperlink r:id="rId388" w:history="1">
        <w:r>
          <w:rPr>
            <w:rFonts w:ascii="Times New Roman" w:hAnsi="Times New Roman"/>
            <w:sz w:val="24"/>
            <w:szCs w:val="24"/>
            <w:u w:val="single"/>
          </w:rPr>
          <w:t>от 12 апреля 2010 года N 61-ФЗ</w:t>
        </w:r>
      </w:hyperlink>
      <w:r>
        <w:rPr>
          <w:rFonts w:ascii="Times New Roman" w:hAnsi="Times New Roman"/>
          <w:sz w:val="24"/>
          <w:szCs w:val="24"/>
        </w:rPr>
        <w:t xml:space="preserve"> "Об обращении лекарственных средств". Оператор информационных систем маркировки не является оператором фискальных данных. (в ред. Федеральных законов </w:t>
      </w:r>
      <w:hyperlink r:id="rId389" w:history="1">
        <w:r>
          <w:rPr>
            <w:rFonts w:ascii="Times New Roman" w:hAnsi="Times New Roman"/>
            <w:sz w:val="24"/>
            <w:szCs w:val="24"/>
            <w:u w:val="single"/>
          </w:rPr>
          <w:t>от 25.12.2018 N 488-ФЗ</w:t>
        </w:r>
      </w:hyperlink>
      <w:r>
        <w:rPr>
          <w:rFonts w:ascii="Times New Roman" w:hAnsi="Times New Roman"/>
          <w:sz w:val="24"/>
          <w:szCs w:val="24"/>
        </w:rPr>
        <w:t xml:space="preserve">, </w:t>
      </w:r>
      <w:hyperlink r:id="rId390"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r:id="rId391"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 (в ред. Федерального закона </w:t>
      </w:r>
      <w:hyperlink r:id="rId392"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4.5. Требования к соискателю разрешения на обработку фискальных данных, оператору фискальных данных. Обязанности оператора фискальных данных (в ред. Федерального </w:t>
      </w:r>
      <w:r>
        <w:rPr>
          <w:rFonts w:ascii="Times New Roman" w:hAnsi="Times New Roman"/>
          <w:b/>
          <w:bCs/>
          <w:sz w:val="32"/>
          <w:szCs w:val="32"/>
        </w:rPr>
        <w:lastRenderedPageBreak/>
        <w:t xml:space="preserve">закона </w:t>
      </w:r>
      <w:hyperlink r:id="rId393"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 (в ред. Федерального закона </w:t>
      </w:r>
      <w:hyperlink r:id="rId39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 фискальных данных обязан:</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r:id="rId395"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 (в ред. Федерального закона </w:t>
      </w:r>
      <w:hyperlink r:id="rId396"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бесперебойность обработки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 (в ред. Федерального закона </w:t>
      </w:r>
      <w:hyperlink r:id="rId397"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идентификацию пользователя;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r:id="rId398"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и данных, содержащихся в этих документах); (в ред. Федерального закона </w:t>
      </w:r>
      <w:hyperlink r:id="rId399"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w:t>
      </w:r>
      <w:hyperlink r:id="rId400" w:history="1">
        <w:r>
          <w:rPr>
            <w:rFonts w:ascii="Times New Roman" w:hAnsi="Times New Roman"/>
            <w:sz w:val="24"/>
            <w:szCs w:val="24"/>
            <w:u w:val="single"/>
          </w:rPr>
          <w:t>от 27 июля 2006 года N 149-ФЗ</w:t>
        </w:r>
      </w:hyperlink>
      <w:r>
        <w:rPr>
          <w:rFonts w:ascii="Times New Roman" w:hAnsi="Times New Roman"/>
          <w:sz w:val="24"/>
          <w:szCs w:val="24"/>
        </w:rPr>
        <w:t xml:space="preserve"> "Об информации, информационных технологиях и о защите информации";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исключать возможность модификации (корректировки), обезличивания, блокирования, </w:t>
      </w:r>
      <w:r>
        <w:rPr>
          <w:rFonts w:ascii="Times New Roman" w:hAnsi="Times New Roman"/>
          <w:sz w:val="24"/>
          <w:szCs w:val="24"/>
        </w:rPr>
        <w:lastRenderedPageBreak/>
        <w:t>удаления и уничтожения фискальных данных при их обработке;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осуществлять резервирование базы фискальных данных и восстанавливать из резервных копий базу фискальных данных в случае их утраты;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r:id="rId401" w:history="1">
        <w:r>
          <w:rPr>
            <w:rFonts w:ascii="Times New Roman" w:hAnsi="Times New Roman"/>
            <w:sz w:val="24"/>
            <w:szCs w:val="24"/>
            <w:u w:val="single"/>
          </w:rPr>
          <w:t>статьей 4.6</w:t>
        </w:r>
      </w:hyperlink>
      <w:r>
        <w:rPr>
          <w:rFonts w:ascii="Times New Roman" w:hAnsi="Times New Roman"/>
          <w:sz w:val="24"/>
          <w:szCs w:val="24"/>
        </w:rP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 (в ред. Федеральных законов </w:t>
      </w:r>
      <w:hyperlink r:id="rId402" w:history="1">
        <w:r>
          <w:rPr>
            <w:rFonts w:ascii="Times New Roman" w:hAnsi="Times New Roman"/>
            <w:sz w:val="24"/>
            <w:szCs w:val="24"/>
            <w:u w:val="single"/>
          </w:rPr>
          <w:t>от 25.12.2018 N 488-ФЗ</w:t>
        </w:r>
      </w:hyperlink>
      <w:r>
        <w:rPr>
          <w:rFonts w:ascii="Times New Roman" w:hAnsi="Times New Roman"/>
          <w:sz w:val="24"/>
          <w:szCs w:val="24"/>
        </w:rPr>
        <w:t xml:space="preserve">, </w:t>
      </w:r>
      <w:hyperlink r:id="rId403"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w:t>
      </w:r>
      <w:r>
        <w:rPr>
          <w:rFonts w:ascii="Times New Roman" w:hAnsi="Times New Roman"/>
          <w:sz w:val="24"/>
          <w:szCs w:val="24"/>
        </w:rPr>
        <w:lastRenderedPageBreak/>
        <w:t xml:space="preserve">контрольно-кассовой техникой и оператором информационных систем маркировки). (в ред. Федерального закона </w:t>
      </w:r>
      <w:hyperlink r:id="rId40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w:t>
      </w:r>
      <w:hyperlink r:id="rId405" w:history="1">
        <w:r>
          <w:rPr>
            <w:rFonts w:ascii="Times New Roman" w:hAnsi="Times New Roman"/>
            <w:sz w:val="24"/>
            <w:szCs w:val="24"/>
            <w:u w:val="single"/>
          </w:rPr>
          <w:t>подпункта 1</w:t>
        </w:r>
      </w:hyperlink>
      <w:r>
        <w:rPr>
          <w:rFonts w:ascii="Times New Roman" w:hAnsi="Times New Roman"/>
          <w:sz w:val="24"/>
          <w:szCs w:val="24"/>
        </w:rPr>
        <w:t xml:space="preserve"> пункта 1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 (в ред. Федерального закона </w:t>
      </w:r>
      <w:hyperlink r:id="rId40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изменении указанных в абзаце первом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 (в ред. Федерального закона </w:t>
      </w:r>
      <w:hyperlink r:id="rId40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 (в ред. Федерального закона </w:t>
      </w:r>
      <w:hyperlink r:id="rId408"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r:id="rId409" w:history="1">
        <w:r>
          <w:rPr>
            <w:rFonts w:ascii="Times New Roman" w:hAnsi="Times New Roman"/>
            <w:sz w:val="24"/>
            <w:szCs w:val="24"/>
            <w:u w:val="single"/>
          </w:rPr>
          <w:t>пункте 6</w:t>
        </w:r>
      </w:hyperlink>
      <w:r>
        <w:rPr>
          <w:rFonts w:ascii="Times New Roman" w:hAnsi="Times New Roman"/>
          <w:sz w:val="24"/>
          <w:szCs w:val="24"/>
        </w:rPr>
        <w:t xml:space="preserve"> статьи 4.3 настоящего Федерального закона (далее - сообщение контрольно-кассовой техники), с фиксацией времени получения этого сообщения; (в ред. Федерального закона </w:t>
      </w:r>
      <w:hyperlink r:id="rId410"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r:id="rId411" w:history="1">
        <w:r>
          <w:rPr>
            <w:rFonts w:ascii="Times New Roman" w:hAnsi="Times New Roman"/>
            <w:sz w:val="24"/>
            <w:szCs w:val="24"/>
            <w:u w:val="single"/>
          </w:rPr>
          <w:t>пункте 6</w:t>
        </w:r>
      </w:hyperlink>
      <w:r>
        <w:rPr>
          <w:rFonts w:ascii="Times New Roman" w:hAnsi="Times New Roman"/>
          <w:sz w:val="24"/>
          <w:szCs w:val="24"/>
        </w:rPr>
        <w:t xml:space="preserve"> статьи 4.3 настоящего Федерального закона; (в ред. Федерального закона </w:t>
      </w:r>
      <w:hyperlink r:id="rId412"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r:id="rId413" w:history="1">
        <w:r>
          <w:rPr>
            <w:rFonts w:ascii="Times New Roman" w:hAnsi="Times New Roman"/>
            <w:sz w:val="24"/>
            <w:szCs w:val="24"/>
            <w:u w:val="single"/>
          </w:rPr>
          <w:t>пункте 6</w:t>
        </w:r>
      </w:hyperlink>
      <w:r>
        <w:rPr>
          <w:rFonts w:ascii="Times New Roman" w:hAnsi="Times New Roman"/>
          <w:sz w:val="24"/>
          <w:szCs w:val="24"/>
        </w:rPr>
        <w:t xml:space="preserve"> статьи 4.3 настоящего Федерального закона (далее - квитанция оператора информационных систем маркировки), с фиксацией времени получения этой квитанции; (в ред. Федерального закона </w:t>
      </w:r>
      <w:hyperlink r:id="rId41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r:id="rId415" w:history="1">
        <w:r>
          <w:rPr>
            <w:rFonts w:ascii="Times New Roman" w:hAnsi="Times New Roman"/>
            <w:sz w:val="24"/>
            <w:szCs w:val="24"/>
            <w:u w:val="single"/>
          </w:rPr>
          <w:t>пункте 6</w:t>
        </w:r>
      </w:hyperlink>
      <w:r>
        <w:rPr>
          <w:rFonts w:ascii="Times New Roman" w:hAnsi="Times New Roman"/>
          <w:sz w:val="24"/>
          <w:szCs w:val="24"/>
        </w:rPr>
        <w:t xml:space="preserve"> статьи 4.3 настоящего Федерального закона; (в ред. Федерального закона </w:t>
      </w:r>
      <w:hyperlink r:id="rId416"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 (в ред. Федерального закона </w:t>
      </w:r>
      <w:hyperlink r:id="rId417"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 (в ред. Федерального закона </w:t>
      </w:r>
      <w:hyperlink r:id="rId418"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r:id="rId419" w:history="1">
        <w:r>
          <w:rPr>
            <w:rFonts w:ascii="Times New Roman" w:hAnsi="Times New Roman"/>
            <w:sz w:val="24"/>
            <w:szCs w:val="24"/>
            <w:u w:val="single"/>
          </w:rPr>
          <w:t>пункте 6</w:t>
        </w:r>
      </w:hyperlink>
      <w:r>
        <w:rPr>
          <w:rFonts w:ascii="Times New Roman" w:hAnsi="Times New Roman"/>
          <w:sz w:val="24"/>
          <w:szCs w:val="24"/>
        </w:rPr>
        <w:t xml:space="preserve"> статьи 4.3 настоящего Федерального закона. (в ред. Федерального закона </w:t>
      </w:r>
      <w:hyperlink r:id="rId420"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Оператором фискальных данных (соискателем разрешения на обработку фискальных данных) не может выступать организация: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421" w:history="1">
        <w:r>
          <w:rPr>
            <w:rFonts w:ascii="Times New Roman" w:hAnsi="Times New Roman"/>
            <w:sz w:val="24"/>
            <w:szCs w:val="24"/>
            <w:u w:val="single"/>
          </w:rPr>
          <w:t>пунктом 7</w:t>
        </w:r>
      </w:hyperlink>
      <w:r>
        <w:rPr>
          <w:rFonts w:ascii="Times New Roman" w:hAnsi="Times New Roman"/>
          <w:sz w:val="24"/>
          <w:szCs w:val="24"/>
        </w:rPr>
        <w:t xml:space="preserve"> части первой статьи 81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w:t>
      </w:r>
      <w:hyperlink r:id="rId422" w:history="1">
        <w:r>
          <w:rPr>
            <w:rFonts w:ascii="Times New Roman" w:hAnsi="Times New Roman"/>
            <w:sz w:val="24"/>
            <w:szCs w:val="24"/>
            <w:u w:val="single"/>
          </w:rPr>
          <w:t>пункта 8</w:t>
        </w:r>
      </w:hyperlink>
      <w:r>
        <w:rPr>
          <w:rFonts w:ascii="Times New Roman" w:hAnsi="Times New Roman"/>
          <w:sz w:val="24"/>
          <w:szCs w:val="24"/>
        </w:rPr>
        <w:t xml:space="preserve"> статьи 4.4 настоящего Федерального закона, если с даты принятия решения об аннулировании такого разрешения не прошло одного года;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разрешение на обработку фискальных данных которой было аннулировано на основании абзацев второго и третьего </w:t>
      </w:r>
      <w:hyperlink r:id="rId423" w:history="1">
        <w:r>
          <w:rPr>
            <w:rFonts w:ascii="Times New Roman" w:hAnsi="Times New Roman"/>
            <w:sz w:val="24"/>
            <w:szCs w:val="24"/>
            <w:u w:val="single"/>
          </w:rPr>
          <w:t>пункта 8</w:t>
        </w:r>
      </w:hyperlink>
      <w:r>
        <w:rPr>
          <w:rFonts w:ascii="Times New Roman" w:hAnsi="Times New Roman"/>
          <w:sz w:val="24"/>
          <w:szCs w:val="24"/>
        </w:rPr>
        <w:t xml:space="preserve"> статьи 4.4 настоящего Федерального закона, если с даты принятия решения об аннулировании такого разрешения не прошло одного года.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 (в ред. Федерального закона </w:t>
      </w:r>
      <w:hyperlink r:id="rId42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После принятия решения об аннулировании разрешения на обработку фискальных данных оператор фискальных данных обязан:</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Технические средства оператора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осуществляют обработку фискальных данных в режиме реального времени;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r:id="rId425"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r:id="rId426"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 (в ред. Федерального закона </w:t>
      </w:r>
      <w:hyperlink r:id="rId427"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r:id="rId428"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 (в ред. Федерального закона </w:t>
      </w:r>
      <w:hyperlink r:id="rId429" w:history="1">
        <w:r>
          <w:rPr>
            <w:rFonts w:ascii="Times New Roman" w:hAnsi="Times New Roman"/>
            <w:sz w:val="24"/>
            <w:szCs w:val="24"/>
            <w:u w:val="single"/>
          </w:rPr>
          <w:t xml:space="preserve">от 26.07.2019 N </w:t>
        </w:r>
        <w:r>
          <w:rPr>
            <w:rFonts w:ascii="Times New Roman" w:hAnsi="Times New Roman"/>
            <w:sz w:val="24"/>
            <w:szCs w:val="24"/>
            <w:u w:val="single"/>
          </w:rPr>
          <w:lastRenderedPageBreak/>
          <w:t>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обеспечивают исполнение протоколов информационного обмена, указанных в </w:t>
      </w:r>
      <w:hyperlink r:id="rId430" w:history="1">
        <w:r>
          <w:rPr>
            <w:rFonts w:ascii="Times New Roman" w:hAnsi="Times New Roman"/>
            <w:sz w:val="24"/>
            <w:szCs w:val="24"/>
            <w:u w:val="single"/>
          </w:rPr>
          <w:t>пункте 6</w:t>
        </w:r>
      </w:hyperlink>
      <w:r>
        <w:rPr>
          <w:rFonts w:ascii="Times New Roman" w:hAnsi="Times New Roman"/>
          <w:sz w:val="24"/>
          <w:szCs w:val="24"/>
        </w:rPr>
        <w:t xml:space="preserve"> статьи 4.3 настоящего Федерального закона.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пункте 5 настоящей статьи, должны: (в ред. Федерального закона </w:t>
      </w:r>
      <w:hyperlink r:id="rId431"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прием от контрольно-кассовой техники, соответствующей требованиям </w:t>
      </w:r>
      <w:hyperlink r:id="rId432" w:history="1">
        <w:r>
          <w:rPr>
            <w:rFonts w:ascii="Times New Roman" w:hAnsi="Times New Roman"/>
            <w:sz w:val="24"/>
            <w:szCs w:val="24"/>
            <w:u w:val="single"/>
          </w:rPr>
          <w:t>пункта 1.1</w:t>
        </w:r>
      </w:hyperlink>
      <w:r>
        <w:rPr>
          <w:rFonts w:ascii="Times New Roman" w:hAnsi="Times New Roman"/>
          <w:sz w:val="24"/>
          <w:szCs w:val="24"/>
        </w:rPr>
        <w:t xml:space="preserve"> статьи 4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 (в ред. Федерального закона </w:t>
      </w:r>
      <w:hyperlink r:id="rId433"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 (в ред. Федерального закона </w:t>
      </w:r>
      <w:hyperlink r:id="rId434"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r:id="rId435" w:history="1">
        <w:r>
          <w:rPr>
            <w:rFonts w:ascii="Times New Roman" w:hAnsi="Times New Roman"/>
            <w:sz w:val="24"/>
            <w:szCs w:val="24"/>
            <w:u w:val="single"/>
          </w:rPr>
          <w:t>пункте 4.1</w:t>
        </w:r>
      </w:hyperlink>
      <w:r>
        <w:rPr>
          <w:rFonts w:ascii="Times New Roman" w:hAnsi="Times New Roman"/>
          <w:sz w:val="24"/>
          <w:szCs w:val="24"/>
        </w:rPr>
        <w:t xml:space="preserve"> статьи 4.1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 (в ред. Федерального закона </w:t>
      </w:r>
      <w:hyperlink r:id="rId436"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Уполномоченный орган вправе устанавливать дополнительные требования к порядку формирования и обработки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Оператор фискальных данных в случаях проведения налоговыми органами контроля и надзора, предусмотренных </w:t>
      </w:r>
      <w:hyperlink r:id="rId437" w:history="1">
        <w:r>
          <w:rPr>
            <w:rFonts w:ascii="Times New Roman" w:hAnsi="Times New Roman"/>
            <w:sz w:val="24"/>
            <w:szCs w:val="24"/>
            <w:u w:val="single"/>
          </w:rPr>
          <w:t>статьей 7</w:t>
        </w:r>
      </w:hyperlink>
      <w:r>
        <w:rPr>
          <w:rFonts w:ascii="Times New Roman" w:hAnsi="Times New Roman"/>
          <w:sz w:val="24"/>
          <w:szCs w:val="24"/>
        </w:rP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4.6. Договор на обработку фискальных данных (в ред. Федерального закона </w:t>
      </w:r>
      <w:hyperlink r:id="rId438"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r:id="rId439" w:history="1">
        <w:r>
          <w:rPr>
            <w:rFonts w:ascii="Times New Roman" w:hAnsi="Times New Roman"/>
            <w:sz w:val="24"/>
            <w:szCs w:val="24"/>
            <w:u w:val="single"/>
          </w:rPr>
          <w:t>пункте 7</w:t>
        </w:r>
      </w:hyperlink>
      <w:r>
        <w:rPr>
          <w:rFonts w:ascii="Times New Roman" w:hAnsi="Times New Roman"/>
          <w:sz w:val="24"/>
          <w:szCs w:val="24"/>
        </w:rPr>
        <w:t xml:space="preserve"> статьи 2 настоящего Федерального закона, а также случая, если оператор фискальных данных и пользователь совпадают в одном лице. (в ред. Федерального закона </w:t>
      </w:r>
      <w:hyperlink r:id="rId44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(в ред. Федерального закона </w:t>
      </w:r>
      <w:hyperlink r:id="rId441"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изменения сведений, указанных в абзаце первом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 (в ред. Федерального закона </w:t>
      </w:r>
      <w:hyperlink r:id="rId44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содержащиеся в уведомлении, указанном в абзаце первом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 (в ред. Федерального закона </w:t>
      </w:r>
      <w:hyperlink r:id="rId44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Договор на обработку фискальных данных является публичным и должен содержать следующие обязательные условия: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 условия и порядок оплаты услуг, предоставляемых оператором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действия договора;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расторжения договора.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полное наименование организации-пользователя или фамилия, имя, отчество (при наличии) индивидуального предпринимателя - пользователя;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идентификационный номер налогоплательщика пользователя;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заводской номер каждого экземпляра модели фискального накопителя;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заключения договора;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действия договора или дата расторжения договора.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w:t>
      </w:r>
      <w:r>
        <w:rPr>
          <w:rFonts w:ascii="Times New Roman" w:hAnsi="Times New Roman"/>
          <w:sz w:val="24"/>
          <w:szCs w:val="24"/>
        </w:rPr>
        <w:lastRenderedPageBreak/>
        <w:t xml:space="preserve">информационной системой налоговых органов. (в ред. Федерального закона </w:t>
      </w:r>
      <w:hyperlink r:id="rId44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4.7. Требования к кассовому чеку и бланку строгой отчетности (в ред. Федерального закона </w:t>
      </w:r>
      <w:hyperlink r:id="rId445"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(в ред. Федерального закона </w:t>
      </w:r>
      <w:hyperlink r:id="rId446"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документа;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порядковый номер за смену;</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организации-пользователя или фамилия, имя, отчество (при наличии) индивидуального предпринимателя - пользователя;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идентификационный номер налогоплательщика пользователя;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применяемая при расчете система налогообложения;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(в ред. Федерального закона </w:t>
      </w:r>
      <w:hyperlink r:id="rId44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Положение абзаца девятого статьи 4.7 (в редакции Федерального закона от 03.07.2016 N 290-ФЗ)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 также осуществления расчетов за товары (работы, услуги), не подлежащие налогообложению (освобождаемые </w:t>
      </w:r>
      <w:r>
        <w:rPr>
          <w:rFonts w:ascii="Times New Roman" w:hAnsi="Times New Roman"/>
          <w:b/>
          <w:bCs/>
          <w:i/>
          <w:iCs/>
          <w:sz w:val="24"/>
          <w:szCs w:val="24"/>
        </w:rPr>
        <w:lastRenderedPageBreak/>
        <w:t>от налогообложения) налогом на добавленную стоимость) применяется с 01.02.2017 (</w:t>
      </w:r>
      <w:hyperlink r:id="rId448" w:history="1">
        <w:r>
          <w:rPr>
            <w:rFonts w:ascii="Times New Roman" w:hAnsi="Times New Roman"/>
            <w:b/>
            <w:bCs/>
            <w:i/>
            <w:iCs/>
            <w:sz w:val="24"/>
            <w:szCs w:val="24"/>
            <w:u w:val="single"/>
          </w:rPr>
          <w:t>пункт 14</w:t>
        </w:r>
      </w:hyperlink>
      <w:r>
        <w:rPr>
          <w:rFonts w:ascii="Times New Roman" w:hAnsi="Times New Roman"/>
          <w:b/>
          <w:bCs/>
          <w:i/>
          <w:iCs/>
          <w:sz w:val="24"/>
          <w:szCs w:val="24"/>
        </w:rPr>
        <w:t xml:space="preserve"> статьи 7 Федерального закона от 03.07.2016 N 290-ФЗ).</w:t>
      </w:r>
    </w:p>
    <w:p w:rsidR="004C73E7" w:rsidRDefault="004C73E7" w:rsidP="004C73E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449" w:history="1">
        <w:r>
          <w:rPr>
            <w:rFonts w:ascii="Times New Roman" w:hAnsi="Times New Roman"/>
            <w:b/>
            <w:bCs/>
            <w:i/>
            <w:iCs/>
            <w:sz w:val="24"/>
            <w:szCs w:val="24"/>
            <w:u w:val="single"/>
          </w:rPr>
          <w:t>пунктом 2</w:t>
        </w:r>
      </w:hyperlink>
      <w:r>
        <w:rPr>
          <w:rFonts w:ascii="Times New Roman" w:hAnsi="Times New Roman"/>
          <w:b/>
          <w:bCs/>
          <w:i/>
          <w:iCs/>
          <w:sz w:val="24"/>
          <w:szCs w:val="24"/>
        </w:rPr>
        <w:t xml:space="preserve"> статьи 346.26 НК РФ, за исключением индивидуальных предпринимателей, осуществляющих торговлю подакцизными товарами, абзац девятый пункта 1 статьи 4.7 (в редакции Федерального закона от 03.07.2016 N 290-ФЗ) в отношении указания на кассовом чеке и бланке строгой отчетности наименования товара (работы, услуги) и их количества применяется с 01.02.2021 (</w:t>
      </w:r>
      <w:hyperlink r:id="rId450" w:history="1">
        <w:r>
          <w:rPr>
            <w:rFonts w:ascii="Times New Roman" w:hAnsi="Times New Roman"/>
            <w:b/>
            <w:bCs/>
            <w:i/>
            <w:iCs/>
            <w:sz w:val="24"/>
            <w:szCs w:val="24"/>
            <w:u w:val="single"/>
          </w:rPr>
          <w:t>пункт 17</w:t>
        </w:r>
      </w:hyperlink>
      <w:r>
        <w:rPr>
          <w:rFonts w:ascii="Times New Roman" w:hAnsi="Times New Roman"/>
          <w:b/>
          <w:bCs/>
          <w:i/>
          <w:iCs/>
          <w:sz w:val="24"/>
          <w:szCs w:val="24"/>
        </w:rPr>
        <w:t xml:space="preserve"> статьи 7 Федерального закона от 03.07.2016 N 290-ФЗ).</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форма расчета (оплата наличными деньгами и (или) в безналичном порядке), а также сумма оплаты наличными деньгами и (или) в безналичном порядке; (в ред. Федерального закона </w:t>
      </w:r>
      <w:hyperlink r:id="rId451"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 (в ред. Федерального закона </w:t>
      </w:r>
      <w:hyperlink r:id="rId45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регистрационный номер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заводской номер экземпляра модели фискального накопителя;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фискальный признак документа;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порядковый номер фискального документа;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номер смены;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QR-код. (в ред. Федерального закона </w:t>
      </w:r>
      <w:hyperlink r:id="rId45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 (в ред. Федерального закона </w:t>
      </w:r>
      <w:hyperlink r:id="rId454" w:history="1">
        <w:r>
          <w:rPr>
            <w:rFonts w:ascii="Times New Roman" w:hAnsi="Times New Roman"/>
            <w:sz w:val="24"/>
            <w:szCs w:val="24"/>
            <w:u w:val="single"/>
          </w:rPr>
          <w:t>от 06.06.2019 N 129-ФЗ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случаях, указанных в </w:t>
      </w:r>
      <w:hyperlink r:id="rId455" w:history="1">
        <w:r>
          <w:rPr>
            <w:rFonts w:ascii="Times New Roman" w:hAnsi="Times New Roman"/>
            <w:sz w:val="24"/>
            <w:szCs w:val="24"/>
            <w:u w:val="single"/>
          </w:rPr>
          <w:t>пункте 7</w:t>
        </w:r>
      </w:hyperlink>
      <w:r>
        <w:rPr>
          <w:rFonts w:ascii="Times New Roman" w:hAnsi="Times New Roman"/>
          <w:sz w:val="24"/>
          <w:szCs w:val="24"/>
        </w:rPr>
        <w:t xml:space="preserve">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 (в ред. Федерального закона </w:t>
      </w:r>
      <w:hyperlink r:id="rId45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законом </w:t>
      </w:r>
      <w:hyperlink r:id="rId457" w:history="1">
        <w:r>
          <w:rPr>
            <w:rFonts w:ascii="Times New Roman" w:hAnsi="Times New Roman"/>
            <w:sz w:val="24"/>
            <w:szCs w:val="24"/>
            <w:u w:val="single"/>
          </w:rPr>
          <w:t>от 3 июня 2009 года N 103-ФЗ</w:t>
        </w:r>
      </w:hyperlink>
      <w:r>
        <w:rPr>
          <w:rFonts w:ascii="Times New Roman" w:hAnsi="Times New Roman"/>
          <w:sz w:val="24"/>
          <w:szCs w:val="24"/>
        </w:rPr>
        <w:t xml:space="preserve">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 вознаграждения, уплачиваемого плательщиком (покупателем (клиентом) платежному агенту или платежному субагенту в случае его взимания;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законом </w:t>
      </w:r>
      <w:hyperlink r:id="rId458" w:history="1">
        <w:r>
          <w:rPr>
            <w:rFonts w:ascii="Times New Roman" w:hAnsi="Times New Roman"/>
            <w:sz w:val="24"/>
            <w:szCs w:val="24"/>
            <w:u w:val="single"/>
          </w:rPr>
          <w:t>от 27 июня 2011 года N 161-ФЗ</w:t>
        </w:r>
      </w:hyperlink>
      <w:r>
        <w:rPr>
          <w:rFonts w:ascii="Times New Roman" w:hAnsi="Times New Roman"/>
          <w:sz w:val="24"/>
          <w:szCs w:val="24"/>
        </w:rPr>
        <w:t xml:space="preserve"> "О национальной платежной системе", наряду с реквизитами, указанными в пункте 1 настоящей статьи, должен содержать следующие обязательные реквизиты: (в ред. Федерального закона </w:t>
      </w:r>
      <w:hyperlink r:id="rId45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операции банковского платежного агента или банковского платежного субагента;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и место нахождения оператора по переводу денежных средств, а также идентификационный номер налогоплательщика;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w:t>
      </w:r>
      <w:r>
        <w:rPr>
          <w:rFonts w:ascii="Times New Roman" w:hAnsi="Times New Roman"/>
          <w:sz w:val="24"/>
          <w:szCs w:val="24"/>
        </w:rPr>
        <w:lastRenderedPageBreak/>
        <w:t>настоящей статьи.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 (в ред. Федерального закона </w:t>
      </w:r>
      <w:hyperlink r:id="rId460" w:history="1">
        <w:r>
          <w:rPr>
            <w:rFonts w:ascii="Times New Roman" w:hAnsi="Times New Roman"/>
            <w:sz w:val="24"/>
            <w:szCs w:val="24"/>
            <w:u w:val="single"/>
          </w:rPr>
          <w:t>от 31.12.2017 N 487-ФЗ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осуществлении расчетов, указанных в </w:t>
      </w:r>
      <w:hyperlink r:id="rId461" w:history="1">
        <w:r>
          <w:rPr>
            <w:rFonts w:ascii="Times New Roman" w:hAnsi="Times New Roman"/>
            <w:sz w:val="24"/>
            <w:szCs w:val="24"/>
            <w:u w:val="single"/>
          </w:rPr>
          <w:t>пункте 5.1</w:t>
        </w:r>
      </w:hyperlink>
      <w:r>
        <w:rPr>
          <w:rFonts w:ascii="Times New Roman" w:hAnsi="Times New Roman"/>
          <w:sz w:val="24"/>
          <w:szCs w:val="24"/>
        </w:rPr>
        <w:t xml:space="preserve"> статьи 1.2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 (в ред. Федерального закона </w:t>
      </w:r>
      <w:hyperlink r:id="rId46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пункте 1 настоящей статьи, должен содержать следующие реквизиты: (в ред. Федерального закона </w:t>
      </w:r>
      <w:hyperlink r:id="rId463"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наименование покупателя (клиента) (наименование организации, фамилия, имя, отчество (при наличии) индивидуального предпринимателя); (в ред. Федерального закона </w:t>
      </w:r>
      <w:hyperlink r:id="rId46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идентификационный номер налогоплательщика покупателя (клиента); (в ред. Федерального закона </w:t>
      </w:r>
      <w:hyperlink r:id="rId46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сведения о стране происхождения товара (при осуществлении расчетов за товар); (в ред. Федерального закона </w:t>
      </w:r>
      <w:hyperlink r:id="rId466"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сумма акциза (если применимо); (в ред. Федерального закона </w:t>
      </w:r>
      <w:hyperlink r:id="rId46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регистрационный номер таможенной декларации (при осуществлении расчетов за товар) (если применимо). (в ред. Федерального закона </w:t>
      </w:r>
      <w:hyperlink r:id="rId468"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пункте 1 настоящей статьи, должен содержать хотя бы один из следующих реквизитов: (в ред. Федеральных законов </w:t>
      </w:r>
      <w:hyperlink r:id="rId469" w:history="1">
        <w:r>
          <w:rPr>
            <w:rFonts w:ascii="Times New Roman" w:hAnsi="Times New Roman"/>
            <w:sz w:val="24"/>
            <w:szCs w:val="24"/>
            <w:u w:val="single"/>
          </w:rPr>
          <w:t>от 03.07.2018 N 192-ФЗ</w:t>
        </w:r>
      </w:hyperlink>
      <w:r>
        <w:rPr>
          <w:rFonts w:ascii="Times New Roman" w:hAnsi="Times New Roman"/>
          <w:sz w:val="24"/>
          <w:szCs w:val="24"/>
        </w:rPr>
        <w:t xml:space="preserve">, </w:t>
      </w:r>
      <w:hyperlink r:id="rId470" w:history="1">
        <w:r>
          <w:rPr>
            <w:rFonts w:ascii="Times New Roman" w:hAnsi="Times New Roman"/>
            <w:sz w:val="24"/>
            <w:szCs w:val="24"/>
            <w:u w:val="single"/>
          </w:rPr>
          <w:t>от 06.06.2019 N 129-ФЗ</w:t>
        </w:r>
      </w:hyperlink>
      <w:r>
        <w:rPr>
          <w:rFonts w:ascii="Times New Roman" w:hAnsi="Times New Roman"/>
          <w:sz w:val="24"/>
          <w:szCs w:val="24"/>
        </w:rPr>
        <w:t xml:space="preserve">, </w:t>
      </w:r>
      <w:hyperlink r:id="rId471" w:history="1">
        <w:r>
          <w:rPr>
            <w:rFonts w:ascii="Times New Roman" w:hAnsi="Times New Roman"/>
            <w:sz w:val="24"/>
            <w:szCs w:val="24"/>
            <w:u w:val="single"/>
          </w:rPr>
          <w:t>от 01.10.2020 N 313-ФЗ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идентификационный номер налогоплательщика клиента; (в ред. Федерального закона </w:t>
      </w:r>
      <w:hyperlink r:id="rId472" w:history="1">
        <w:r>
          <w:rPr>
            <w:rFonts w:ascii="Times New Roman" w:hAnsi="Times New Roman"/>
            <w:sz w:val="24"/>
            <w:szCs w:val="24"/>
            <w:u w:val="single"/>
          </w:rPr>
          <w:t>от 01.10.2020 N 313-ФЗ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фамилия, имя, отчество (при наличии), серия и номер паспорта клиента - физического лица, не являющегося индивидуальным предпринимателем. (в ред. Федерального закона </w:t>
      </w:r>
      <w:hyperlink r:id="rId473" w:history="1">
        <w:r>
          <w:rPr>
            <w:rFonts w:ascii="Times New Roman" w:hAnsi="Times New Roman"/>
            <w:sz w:val="24"/>
            <w:szCs w:val="24"/>
            <w:u w:val="single"/>
          </w:rPr>
          <w:t>от 01.10.2020 N 313-ФЗ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пунктах 1 и 6.2 настоящей статьи, должен содержать реквизит "признак предмета расчета", значение которого определяется в соответствии с форматами фискальных документов, обязательных к использованию. (в ред. Федерального закона </w:t>
      </w:r>
      <w:hyperlink r:id="rId474" w:history="1">
        <w:r>
          <w:rPr>
            <w:rFonts w:ascii="Times New Roman" w:hAnsi="Times New Roman"/>
            <w:sz w:val="24"/>
            <w:szCs w:val="24"/>
            <w:u w:val="single"/>
          </w:rPr>
          <w:t>от 01.10.2020 N 313-ФЗ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 Обязанности организаций и индивидуальных предпринимателей, осуществляющих расчеты, пользователей (в ред. Федерального закона </w:t>
      </w:r>
      <w:hyperlink r:id="rId475"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Пользователи обязаны: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абзаце втором </w:t>
      </w:r>
      <w:hyperlink r:id="rId476" w:history="1">
        <w:r>
          <w:rPr>
            <w:rFonts w:ascii="Times New Roman" w:hAnsi="Times New Roman"/>
            <w:sz w:val="24"/>
            <w:szCs w:val="24"/>
            <w:u w:val="single"/>
          </w:rPr>
          <w:t>пункта 1</w:t>
        </w:r>
      </w:hyperlink>
      <w:r>
        <w:rPr>
          <w:rFonts w:ascii="Times New Roman" w:hAnsi="Times New Roman"/>
          <w:sz w:val="24"/>
          <w:szCs w:val="24"/>
        </w:rPr>
        <w:t xml:space="preserve"> статьи 2 настоящего Федерального закона;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осуществлять замену фискального накопителя и материалов, требующих регулярной замены (расходных материалов);</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w:t>
      </w:r>
      <w:hyperlink r:id="rId477" w:history="1">
        <w:r>
          <w:rPr>
            <w:rFonts w:ascii="Times New Roman" w:hAnsi="Times New Roman"/>
            <w:sz w:val="24"/>
            <w:szCs w:val="24"/>
            <w:u w:val="single"/>
          </w:rPr>
          <w:t>пункта 1</w:t>
        </w:r>
      </w:hyperlink>
      <w:r>
        <w:rPr>
          <w:rFonts w:ascii="Times New Roman" w:hAnsi="Times New Roman"/>
          <w:sz w:val="24"/>
          <w:szCs w:val="24"/>
        </w:rPr>
        <w:t xml:space="preserve"> статьи 2 настоящего Федерального закона;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иные обязанности, предусмотренные законодательством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 (в ред. Федерального закона </w:t>
      </w:r>
      <w:hyperlink r:id="rId478"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r:id="rId479" w:history="1">
        <w:r>
          <w:rPr>
            <w:rFonts w:ascii="Times New Roman" w:hAnsi="Times New Roman"/>
            <w:sz w:val="24"/>
            <w:szCs w:val="24"/>
            <w:u w:val="single"/>
          </w:rPr>
          <w:t>пункте 7</w:t>
        </w:r>
      </w:hyperlink>
      <w:r>
        <w:rPr>
          <w:rFonts w:ascii="Times New Roman" w:hAnsi="Times New Roman"/>
          <w:sz w:val="24"/>
          <w:szCs w:val="24"/>
        </w:rPr>
        <w:t xml:space="preserve"> статьи 2 настоящего Федерального закона, а также случая, если пользователь и оператор фискальных данных совпадают в одном лице. (в ред. Федерального закона </w:t>
      </w:r>
      <w:hyperlink r:id="rId48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r:id="rId481" w:history="1">
        <w:r>
          <w:rPr>
            <w:rFonts w:ascii="Times New Roman" w:hAnsi="Times New Roman"/>
            <w:sz w:val="24"/>
            <w:szCs w:val="24"/>
            <w:u w:val="single"/>
          </w:rPr>
          <w:t>пункте 7</w:t>
        </w:r>
      </w:hyperlink>
      <w:r>
        <w:rPr>
          <w:rFonts w:ascii="Times New Roman" w:hAnsi="Times New Roman"/>
          <w:sz w:val="24"/>
          <w:szCs w:val="24"/>
        </w:rPr>
        <w:t xml:space="preserve"> статьи 2 настоящего Федерального закона) в случаях, в порядке и в сроки, которые установлены уполномоченным органом. (в ред. Федерального закона </w:t>
      </w:r>
      <w:hyperlink r:id="rId48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6. - Утратила силу. (в ред. Федерального закона </w:t>
      </w:r>
      <w:hyperlink r:id="rId483" w:history="1">
        <w:r>
          <w:rPr>
            <w:rFonts w:ascii="Times New Roman" w:hAnsi="Times New Roman"/>
            <w:b/>
            <w:bCs/>
            <w:sz w:val="32"/>
            <w:szCs w:val="32"/>
            <w:u w:val="single"/>
          </w:rPr>
          <w:t>от 07.05.2013 N 89-ФЗ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 Права и обязанности налоговых органов при осуществлении контроля и надзора за соблюдением </w:t>
      </w:r>
      <w:r>
        <w:rPr>
          <w:rFonts w:ascii="Times New Roman" w:hAnsi="Times New Roman"/>
          <w:b/>
          <w:bCs/>
          <w:sz w:val="32"/>
          <w:szCs w:val="32"/>
        </w:rPr>
        <w:lastRenderedPageBreak/>
        <w:t xml:space="preserve">законодательства Российской Федерации о применении контрольно-кассовой техники (в ред. Федерального закона </w:t>
      </w:r>
      <w:hyperlink r:id="rId484" w:history="1">
        <w:r>
          <w:rPr>
            <w:rFonts w:ascii="Times New Roman" w:hAnsi="Times New Roman"/>
            <w:b/>
            <w:bCs/>
            <w:sz w:val="32"/>
            <w:szCs w:val="32"/>
            <w:u w:val="single"/>
          </w:rPr>
          <w:t>от 03.07.2016 N 290-ФЗ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 (в ред. Федерального закона </w:t>
      </w:r>
      <w:hyperlink r:id="rId485"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указанном в абзаце втором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 (в ред. Федерального закона </w:t>
      </w:r>
      <w:hyperlink r:id="rId486" w:history="1">
        <w:r>
          <w:rPr>
            <w:rFonts w:ascii="Times New Roman" w:hAnsi="Times New Roman"/>
            <w:sz w:val="24"/>
            <w:szCs w:val="24"/>
            <w:u w:val="single"/>
          </w:rPr>
          <w:t>от 26.07.2019 N 238-ФЗ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осуществлении контроля и надзора, указанных в пункте 1 настоящей статьи, налоговые органы:</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осуществляют наблюдение за применением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 (в ред. Федерального закона </w:t>
      </w:r>
      <w:hyperlink r:id="rId487"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w:t>
      </w:r>
      <w:r>
        <w:rPr>
          <w:rFonts w:ascii="Times New Roman" w:hAnsi="Times New Roman"/>
          <w:sz w:val="24"/>
          <w:szCs w:val="24"/>
        </w:rPr>
        <w:lastRenderedPageBreak/>
        <w:t>данных, хранящихся в фискальном накопителе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получают беспрепятственный, в том числе дистанционный, доступ к фискальным данным, содержащимся в базе данных оператора фискальных данных;</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проводят проверку правильности учета наличных денег при применении контрольно-кассовой техники; (в ред. Федерального закона </w:t>
      </w:r>
      <w:hyperlink r:id="rId488"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выносят предписания об устранении выявленных нарушений законодательства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 (в ред. Федерального закона </w:t>
      </w:r>
      <w:hyperlink r:id="rId489"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 (в ред. Федерального закона </w:t>
      </w:r>
      <w:hyperlink r:id="rId49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Запросы в банк направляются налоговыми органами в электронной форме. Форма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 (в ред. Федерального закона </w:t>
      </w:r>
      <w:hyperlink r:id="rId491"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 (в ред. Федерального закона </w:t>
      </w:r>
      <w:hyperlink r:id="rId492"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Органы внутренних дел и органы федеральной службы безопасности взаимодействуют с </w:t>
      </w:r>
      <w:r>
        <w:rPr>
          <w:rFonts w:ascii="Times New Roman" w:hAnsi="Times New Roman"/>
          <w:sz w:val="24"/>
          <w:szCs w:val="24"/>
        </w:rPr>
        <w:lastRenderedPageBreak/>
        <w:t>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закона </w:t>
      </w:r>
      <w:hyperlink r:id="rId493" w:history="1">
        <w:r>
          <w:rPr>
            <w:rFonts w:ascii="Times New Roman" w:hAnsi="Times New Roman"/>
            <w:sz w:val="24"/>
            <w:szCs w:val="24"/>
            <w:u w:val="single"/>
          </w:rPr>
          <w:t>от 27 июля 2006 года N 152-ФЗ</w:t>
        </w:r>
      </w:hyperlink>
      <w:r>
        <w:rPr>
          <w:rFonts w:ascii="Times New Roman" w:hAnsi="Times New Roman"/>
          <w:sz w:val="24"/>
          <w:szCs w:val="24"/>
        </w:rPr>
        <w:t xml:space="preserve"> "О персональных данных". (в ред. Федерального закона </w:t>
      </w:r>
      <w:hyperlink r:id="rId494"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Налоговые органы информируют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 (в ред. Федерального закона </w:t>
      </w:r>
      <w:hyperlink r:id="rId495"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 (в ред. Федерального закона </w:t>
      </w:r>
      <w:hyperlink r:id="rId496" w:history="1">
        <w:r>
          <w:rPr>
            <w:rFonts w:ascii="Times New Roman" w:hAnsi="Times New Roman"/>
            <w:b/>
            <w:bCs/>
            <w:sz w:val="32"/>
            <w:szCs w:val="32"/>
            <w:u w:val="single"/>
          </w:rPr>
          <w:t>от 05.05.2014 N 111-ФЗ</w:t>
        </w:r>
      </w:hyperlink>
      <w:r>
        <w:rPr>
          <w:rFonts w:ascii="Times New Roman" w:hAnsi="Times New Roman"/>
          <w:b/>
          <w:bCs/>
          <w:sz w:val="32"/>
          <w:szCs w:val="32"/>
        </w:rPr>
        <w:t>)</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 дня вступления в силу настоящего Федерального закона признать утратившими силу:</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Закон Российской Федерации </w:t>
      </w:r>
      <w:hyperlink r:id="rId497" w:history="1">
        <w:r>
          <w:rPr>
            <w:rFonts w:ascii="Times New Roman" w:hAnsi="Times New Roman"/>
            <w:sz w:val="24"/>
            <w:szCs w:val="24"/>
            <w:u w:val="single"/>
          </w:rPr>
          <w:t>от 18 июня 1993 года N 5215-I</w:t>
        </w:r>
      </w:hyperlink>
      <w:r>
        <w:rPr>
          <w:rFonts w:ascii="Times New Roman" w:hAnsi="Times New Roman"/>
          <w:sz w:val="24"/>
          <w:szCs w:val="24"/>
        </w:rPr>
        <w:t xml:space="preserve">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абзацы девятнадцатый - двадцать второй </w:t>
      </w:r>
      <w:hyperlink r:id="rId498" w:history="1">
        <w:r>
          <w:rPr>
            <w:rFonts w:ascii="Times New Roman" w:hAnsi="Times New Roman"/>
            <w:sz w:val="24"/>
            <w:szCs w:val="24"/>
            <w:u w:val="single"/>
          </w:rPr>
          <w:t>статьи 3</w:t>
        </w:r>
      </w:hyperlink>
      <w:r>
        <w:rPr>
          <w:rFonts w:ascii="Times New Roman" w:hAnsi="Times New Roman"/>
          <w:sz w:val="24"/>
          <w:szCs w:val="24"/>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 Внесение дополнений в некоторые законодательные акты Российской Федерации в связи с принятием настоящего Федерального закона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Пункт 1 </w:t>
      </w:r>
      <w:hyperlink r:id="rId499" w:history="1">
        <w:r>
          <w:rPr>
            <w:rFonts w:ascii="Times New Roman" w:hAnsi="Times New Roman"/>
            <w:sz w:val="24"/>
            <w:szCs w:val="24"/>
            <w:u w:val="single"/>
          </w:rPr>
          <w:t>статьи 7</w:t>
        </w:r>
      </w:hyperlink>
      <w:r>
        <w:rPr>
          <w:rFonts w:ascii="Times New Roman" w:hAnsi="Times New Roman"/>
          <w:sz w:val="24"/>
          <w:szCs w:val="24"/>
        </w:rPr>
        <w:t xml:space="preserve"> Закона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Вступление в силу настоящего Федерального закона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Федеральный закон вступает в силу по истечении одного месяца со дня его официального опубликования.</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Часть утратила силу. (в ред. Федерального закона </w:t>
      </w:r>
      <w:hyperlink r:id="rId500" w:history="1">
        <w:r>
          <w:rPr>
            <w:rFonts w:ascii="Times New Roman" w:hAnsi="Times New Roman"/>
            <w:sz w:val="24"/>
            <w:szCs w:val="24"/>
            <w:u w:val="single"/>
          </w:rPr>
          <w:t>от 03.07.2018 N 192-ФЗ</w:t>
        </w:r>
      </w:hyperlink>
      <w:r>
        <w:rPr>
          <w:rFonts w:ascii="Times New Roman" w:hAnsi="Times New Roman"/>
          <w:sz w:val="24"/>
          <w:szCs w:val="24"/>
        </w:rPr>
        <w:t>)</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Президент Российской Федерации </w:t>
      </w:r>
    </w:p>
    <w:p w:rsidR="004C73E7" w:rsidRDefault="004C73E7" w:rsidP="004C7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В.ПУТИН </w:t>
      </w:r>
    </w:p>
    <w:p w:rsidR="004C73E7" w:rsidRDefault="004C73E7" w:rsidP="004C73E7">
      <w:pPr>
        <w:widowControl w:val="0"/>
        <w:autoSpaceDE w:val="0"/>
        <w:autoSpaceDN w:val="0"/>
        <w:adjustRightInd w:val="0"/>
        <w:spacing w:after="0" w:line="240" w:lineRule="auto"/>
        <w:rPr>
          <w:rFonts w:ascii="Times New Roman" w:hAnsi="Times New Roman"/>
          <w:sz w:val="24"/>
          <w:szCs w:val="24"/>
        </w:rPr>
      </w:pP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мая 2003 года</w:t>
      </w:r>
    </w:p>
    <w:p w:rsidR="004C73E7" w:rsidRDefault="004C73E7" w:rsidP="004C7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54-ФЗ</w:t>
      </w:r>
    </w:p>
    <w:p w:rsidR="0098298B" w:rsidRDefault="0098298B">
      <w:bookmarkStart w:id="0" w:name="_GoBack"/>
      <w:bookmarkEnd w:id="0"/>
    </w:p>
    <w:sectPr w:rsidR="0098298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E7"/>
    <w:rsid w:val="004C73E7"/>
    <w:rsid w:val="00982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E7"/>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E7"/>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79651#l12881" TargetMode="External"/><Relationship Id="rId299" Type="http://schemas.openxmlformats.org/officeDocument/2006/relationships/hyperlink" Target="https://normativ.kontur.ru/document?moduleid=1&amp;documentid=315994#l166" TargetMode="External"/><Relationship Id="rId21" Type="http://schemas.openxmlformats.org/officeDocument/2006/relationships/hyperlink" Target="https://normativ.kontur.ru/document?moduleid=1&amp;documentid=340316#l2" TargetMode="External"/><Relationship Id="rId63" Type="http://schemas.openxmlformats.org/officeDocument/2006/relationships/hyperlink" Target="https://normativ.kontur.ru/document?moduleid=1&amp;documentid=315994#l11" TargetMode="External"/><Relationship Id="rId159" Type="http://schemas.openxmlformats.org/officeDocument/2006/relationships/hyperlink" Target="https://normativ.kontur.ru/document?moduleid=1&amp;documentid=351441#l1" TargetMode="External"/><Relationship Id="rId324" Type="http://schemas.openxmlformats.org/officeDocument/2006/relationships/hyperlink" Target="https://normativ.kontur.ru/document?moduleid=1&amp;documentid=315994#l68" TargetMode="External"/><Relationship Id="rId366" Type="http://schemas.openxmlformats.org/officeDocument/2006/relationships/hyperlink" Target="https://normativ.kontur.ru/document?moduleid=1&amp;documentid=340316#l115" TargetMode="External"/><Relationship Id="rId170" Type="http://schemas.openxmlformats.org/officeDocument/2006/relationships/hyperlink" Target="https://normativ.kontur.ru/document?moduleId=1&amp;documentId=380360#l142" TargetMode="External"/><Relationship Id="rId226" Type="http://schemas.openxmlformats.org/officeDocument/2006/relationships/hyperlink" Target="https://normativ.kontur.ru/document?moduleid=1&amp;documentid=340316#l61" TargetMode="External"/><Relationship Id="rId433" Type="http://schemas.openxmlformats.org/officeDocument/2006/relationships/hyperlink" Target="https://normativ.kontur.ru/document?moduleid=1&amp;documentid=340316#l165" TargetMode="External"/><Relationship Id="rId268" Type="http://schemas.openxmlformats.org/officeDocument/2006/relationships/hyperlink" Target="https://normativ.kontur.ru/document?moduleid=1&amp;documentid=340316#l83" TargetMode="External"/><Relationship Id="rId475" Type="http://schemas.openxmlformats.org/officeDocument/2006/relationships/hyperlink" Target="https://normativ.kontur.ru/document?moduleid=1&amp;documentid=316287#l474" TargetMode="External"/><Relationship Id="rId32" Type="http://schemas.openxmlformats.org/officeDocument/2006/relationships/hyperlink" Target="https://normativ.kontur.ru/document?moduleid=1&amp;documentid=340316#l13" TargetMode="External"/><Relationship Id="rId74" Type="http://schemas.openxmlformats.org/officeDocument/2006/relationships/hyperlink" Target="https://normativ.kontur.ru/document?moduleid=1&amp;documentid=337216#l17" TargetMode="External"/><Relationship Id="rId128" Type="http://schemas.openxmlformats.org/officeDocument/2006/relationships/hyperlink" Target="https://normativ.kontur.ru/document?moduleid=1&amp;documentid=379651#l19424" TargetMode="External"/><Relationship Id="rId335" Type="http://schemas.openxmlformats.org/officeDocument/2006/relationships/hyperlink" Target="https://normativ.kontur.ru/document?moduleid=1&amp;documentid=315994#l75" TargetMode="External"/><Relationship Id="rId377" Type="http://schemas.openxmlformats.org/officeDocument/2006/relationships/hyperlink" Target="https://normativ.kontur.ru/document?moduleid=1&amp;documentid=315994#l84" TargetMode="External"/><Relationship Id="rId500" Type="http://schemas.openxmlformats.org/officeDocument/2006/relationships/hyperlink" Target="https://normativ.kontur.ru/document?moduleid=1&amp;documentid=315994#l107" TargetMode="External"/><Relationship Id="rId5" Type="http://schemas.openxmlformats.org/officeDocument/2006/relationships/hyperlink" Target="https://normativ.kontur.ru/document?moduleid=1&amp;documentid=186136#l0" TargetMode="External"/><Relationship Id="rId181" Type="http://schemas.openxmlformats.org/officeDocument/2006/relationships/hyperlink" Target="https://normativ.kontur.ru/document?moduleid=1&amp;documentid=340316#l49" TargetMode="External"/><Relationship Id="rId237" Type="http://schemas.openxmlformats.org/officeDocument/2006/relationships/hyperlink" Target="https://normativ.kontur.ru/document?moduleid=1&amp;documentid=315994#l54" TargetMode="External"/><Relationship Id="rId402" Type="http://schemas.openxmlformats.org/officeDocument/2006/relationships/hyperlink" Target="https://normativ.kontur.ru/document?moduleid=1&amp;documentid=327036#l26" TargetMode="External"/><Relationship Id="rId279" Type="http://schemas.openxmlformats.org/officeDocument/2006/relationships/hyperlink" Target="https://normativ.kontur.ru/document?moduleid=1&amp;documentid=340316#l83" TargetMode="External"/><Relationship Id="rId444" Type="http://schemas.openxmlformats.org/officeDocument/2006/relationships/hyperlink" Target="https://normativ.kontur.ru/document?moduleid=1&amp;documentid=315994#l97" TargetMode="External"/><Relationship Id="rId486" Type="http://schemas.openxmlformats.org/officeDocument/2006/relationships/hyperlink" Target="https://normativ.kontur.ru/document?moduleid=1&amp;documentid=340316#l173" TargetMode="External"/><Relationship Id="rId43" Type="http://schemas.openxmlformats.org/officeDocument/2006/relationships/hyperlink" Target="https://normativ.kontur.ru/document?moduleid=1&amp;documentid=315994#l7" TargetMode="External"/><Relationship Id="rId139" Type="http://schemas.openxmlformats.org/officeDocument/2006/relationships/hyperlink" Target="https://normativ.kontur.ru/document?moduleid=1&amp;documentid=315994#l24" TargetMode="External"/><Relationship Id="rId290" Type="http://schemas.openxmlformats.org/officeDocument/2006/relationships/hyperlink" Target="https://normativ.kontur.ru/document?moduleid=1&amp;documentid=315994#l55" TargetMode="External"/><Relationship Id="rId304" Type="http://schemas.openxmlformats.org/officeDocument/2006/relationships/hyperlink" Target="https://normativ.kontur.ru/document?moduleid=1&amp;documentid=315994#l166" TargetMode="External"/><Relationship Id="rId346" Type="http://schemas.openxmlformats.org/officeDocument/2006/relationships/hyperlink" Target="https://normativ.kontur.ru/document?moduleId=1&amp;documentId=380360#l399" TargetMode="External"/><Relationship Id="rId388" Type="http://schemas.openxmlformats.org/officeDocument/2006/relationships/hyperlink" Target="https://normativ.kontur.ru/document?moduleid=1&amp;documentid=367101#l0" TargetMode="External"/><Relationship Id="rId85" Type="http://schemas.openxmlformats.org/officeDocument/2006/relationships/hyperlink" Target="https://normativ.kontur.ru/document?moduleId=1&amp;documentId=380360#l370" TargetMode="External"/><Relationship Id="rId150" Type="http://schemas.openxmlformats.org/officeDocument/2006/relationships/hyperlink" Target="https://normativ.kontur.ru/document?moduleid=1&amp;documentid=315994#l26" TargetMode="External"/><Relationship Id="rId192" Type="http://schemas.openxmlformats.org/officeDocument/2006/relationships/hyperlink" Target="https://normativ.kontur.ru/document?moduleid=1&amp;documentid=367097#l52" TargetMode="External"/><Relationship Id="rId206" Type="http://schemas.openxmlformats.org/officeDocument/2006/relationships/hyperlink" Target="https://normativ.kontur.ru/document?moduleId=1&amp;documentId=380360#l277" TargetMode="External"/><Relationship Id="rId413" Type="http://schemas.openxmlformats.org/officeDocument/2006/relationships/hyperlink" Target="https://normativ.kontur.ru/document?moduleId=1&amp;documentId=380360#l435" TargetMode="External"/><Relationship Id="rId248" Type="http://schemas.openxmlformats.org/officeDocument/2006/relationships/hyperlink" Target="https://normativ.kontur.ru/document?moduleId=1&amp;documentId=380360#l277" TargetMode="External"/><Relationship Id="rId455" Type="http://schemas.openxmlformats.org/officeDocument/2006/relationships/hyperlink" Target="https://normativ.kontur.ru/document?moduleId=1&amp;documentId=380360#l158" TargetMode="External"/><Relationship Id="rId497" Type="http://schemas.openxmlformats.org/officeDocument/2006/relationships/hyperlink" Target="https://normativ.kontur.ru/document?moduleid=1&amp;documentid=35670#l0" TargetMode="External"/><Relationship Id="rId12" Type="http://schemas.openxmlformats.org/officeDocument/2006/relationships/hyperlink" Target="https://normativ.kontur.ru/document?moduleid=1&amp;documentid=225008#l0" TargetMode="External"/><Relationship Id="rId108" Type="http://schemas.openxmlformats.org/officeDocument/2006/relationships/hyperlink" Target="https://normativ.kontur.ru/document?moduleid=1&amp;documentid=379651#l38158" TargetMode="External"/><Relationship Id="rId315" Type="http://schemas.openxmlformats.org/officeDocument/2006/relationships/hyperlink" Target="https://normativ.kontur.ru/document?moduleid=1&amp;documentid=315994#l169" TargetMode="External"/><Relationship Id="rId357" Type="http://schemas.openxmlformats.org/officeDocument/2006/relationships/hyperlink" Target="https://normativ.kontur.ru/document?moduleid=1&amp;documentid=340316#l115" TargetMode="External"/><Relationship Id="rId54" Type="http://schemas.openxmlformats.org/officeDocument/2006/relationships/hyperlink" Target="https://normativ.kontur.ru/document?moduleid=1&amp;documentid=315994#l10" TargetMode="External"/><Relationship Id="rId96" Type="http://schemas.openxmlformats.org/officeDocument/2006/relationships/hyperlink" Target="https://normativ.kontur.ru/document?moduleid=1&amp;documentid=340316#l31" TargetMode="External"/><Relationship Id="rId161" Type="http://schemas.openxmlformats.org/officeDocument/2006/relationships/hyperlink" Target="https://normativ.kontur.ru/document?moduleid=1&amp;documentid=337216#l36" TargetMode="External"/><Relationship Id="rId217" Type="http://schemas.openxmlformats.org/officeDocument/2006/relationships/hyperlink" Target="https://normativ.kontur.ru/document?moduleid=1&amp;documentid=340316#l56" TargetMode="External"/><Relationship Id="rId399" Type="http://schemas.openxmlformats.org/officeDocument/2006/relationships/hyperlink" Target="https://normativ.kontur.ru/document?moduleid=1&amp;documentid=340316#l147" TargetMode="External"/><Relationship Id="rId259" Type="http://schemas.openxmlformats.org/officeDocument/2006/relationships/hyperlink" Target="https://normativ.kontur.ru/document?moduleid=1&amp;documentid=340316#l83" TargetMode="External"/><Relationship Id="rId424" Type="http://schemas.openxmlformats.org/officeDocument/2006/relationships/hyperlink" Target="https://normativ.kontur.ru/document?moduleid=1&amp;documentid=315994#l191" TargetMode="External"/><Relationship Id="rId466" Type="http://schemas.openxmlformats.org/officeDocument/2006/relationships/hyperlink" Target="https://normativ.kontur.ru/document?moduleid=1&amp;documentid=315994#l199" TargetMode="External"/><Relationship Id="rId23" Type="http://schemas.openxmlformats.org/officeDocument/2006/relationships/hyperlink" Target="https://normativ.kontur.ru/document?moduleid=1&amp;documentid=371943#l0" TargetMode="External"/><Relationship Id="rId119" Type="http://schemas.openxmlformats.org/officeDocument/2006/relationships/hyperlink" Target="https://normativ.kontur.ru/document?moduleid=1&amp;documentid=379651#l12881" TargetMode="External"/><Relationship Id="rId270" Type="http://schemas.openxmlformats.org/officeDocument/2006/relationships/hyperlink" Target="https://normativ.kontur.ru/document?moduleid=1&amp;documentid=340316#l83" TargetMode="External"/><Relationship Id="rId326" Type="http://schemas.openxmlformats.org/officeDocument/2006/relationships/hyperlink" Target="https://normativ.kontur.ru/document?moduleid=1&amp;documentid=315994#l175" TargetMode="External"/><Relationship Id="rId65" Type="http://schemas.openxmlformats.org/officeDocument/2006/relationships/hyperlink" Target="https://normativ.kontur.ru/document?moduleid=1&amp;documentid=315994#l11" TargetMode="External"/><Relationship Id="rId130" Type="http://schemas.openxmlformats.org/officeDocument/2006/relationships/hyperlink" Target="https://normativ.kontur.ru/document?moduleid=1&amp;documentid=379651#l19425" TargetMode="External"/><Relationship Id="rId368" Type="http://schemas.openxmlformats.org/officeDocument/2006/relationships/hyperlink" Target="https://normativ.kontur.ru/document?moduleid=1&amp;documentid=340316#l137" TargetMode="External"/><Relationship Id="rId172" Type="http://schemas.openxmlformats.org/officeDocument/2006/relationships/hyperlink" Target="https://normativ.kontur.ru/document?moduleid=1&amp;documentid=315994#l31" TargetMode="External"/><Relationship Id="rId228" Type="http://schemas.openxmlformats.org/officeDocument/2006/relationships/hyperlink" Target="https://normativ.kontur.ru/document?moduleId=1&amp;documentId=380360#l275" TargetMode="External"/><Relationship Id="rId435" Type="http://schemas.openxmlformats.org/officeDocument/2006/relationships/hyperlink" Target="https://normativ.kontur.ru/document?moduleId=1&amp;documentId=380360#l399" TargetMode="External"/><Relationship Id="rId477" Type="http://schemas.openxmlformats.org/officeDocument/2006/relationships/hyperlink" Target="https://normativ.kontur.ru/document?moduleId=1&amp;documentId=380360#l100" TargetMode="External"/><Relationship Id="rId281" Type="http://schemas.openxmlformats.org/officeDocument/2006/relationships/hyperlink" Target="https://normativ.kontur.ru/document?moduleid=1&amp;documentid=315994#l55" TargetMode="External"/><Relationship Id="rId337" Type="http://schemas.openxmlformats.org/officeDocument/2006/relationships/hyperlink" Target="https://normativ.kontur.ru/document?moduleid=1&amp;documentid=315994#l77" TargetMode="External"/><Relationship Id="rId502" Type="http://schemas.openxmlformats.org/officeDocument/2006/relationships/theme" Target="theme/theme1.xml"/><Relationship Id="rId34" Type="http://schemas.openxmlformats.org/officeDocument/2006/relationships/hyperlink" Target="https://normativ.kontur.ru/document?moduleid=1&amp;documentid=340316#l13" TargetMode="External"/><Relationship Id="rId76" Type="http://schemas.openxmlformats.org/officeDocument/2006/relationships/hyperlink" Target="https://normativ.kontur.ru/document?moduleid=1&amp;documentid=337216#l17" TargetMode="External"/><Relationship Id="rId141" Type="http://schemas.openxmlformats.org/officeDocument/2006/relationships/hyperlink" Target="https://normativ.kontur.ru/document?moduleid=1&amp;documentid=340316#l45" TargetMode="External"/><Relationship Id="rId379" Type="http://schemas.openxmlformats.org/officeDocument/2006/relationships/hyperlink" Target="https://normativ.kontur.ru/document?moduleid=1&amp;documentid=315994#l84" TargetMode="External"/><Relationship Id="rId7" Type="http://schemas.openxmlformats.org/officeDocument/2006/relationships/hyperlink" Target="https://normativ.kontur.ru/document?moduleid=1&amp;documentid=190218#l0" TargetMode="External"/><Relationship Id="rId183" Type="http://schemas.openxmlformats.org/officeDocument/2006/relationships/hyperlink" Target="https://normativ.kontur.ru/document?moduleid=1&amp;documentid=315994#l151" TargetMode="External"/><Relationship Id="rId239" Type="http://schemas.openxmlformats.org/officeDocument/2006/relationships/hyperlink" Target="https://normativ.kontur.ru/document?moduleid=1&amp;documentid=340316#l69" TargetMode="External"/><Relationship Id="rId390" Type="http://schemas.openxmlformats.org/officeDocument/2006/relationships/hyperlink" Target="https://normativ.kontur.ru/document?moduleid=1&amp;documentid=340316#l142" TargetMode="External"/><Relationship Id="rId404" Type="http://schemas.openxmlformats.org/officeDocument/2006/relationships/hyperlink" Target="https://normativ.kontur.ru/document?moduleid=1&amp;documentid=340316#l147" TargetMode="External"/><Relationship Id="rId446" Type="http://schemas.openxmlformats.org/officeDocument/2006/relationships/hyperlink" Target="https://normativ.kontur.ru/document?moduleid=1&amp;documentid=337216#l71" TargetMode="External"/><Relationship Id="rId250" Type="http://schemas.openxmlformats.org/officeDocument/2006/relationships/hyperlink" Target="https://normativ.kontur.ru/document?moduleid=1&amp;documentid=340316#l69" TargetMode="External"/><Relationship Id="rId292" Type="http://schemas.openxmlformats.org/officeDocument/2006/relationships/hyperlink" Target="https://normativ.kontur.ru/document?moduleid=1&amp;documentid=315994#l165" TargetMode="External"/><Relationship Id="rId306" Type="http://schemas.openxmlformats.org/officeDocument/2006/relationships/hyperlink" Target="https://normativ.kontur.ru/document?moduleid=1&amp;documentid=315994#l166" TargetMode="External"/><Relationship Id="rId488" Type="http://schemas.openxmlformats.org/officeDocument/2006/relationships/hyperlink" Target="https://normativ.kontur.ru/document?moduleid=1&amp;documentid=315994#l103" TargetMode="External"/><Relationship Id="rId24" Type="http://schemas.openxmlformats.org/officeDocument/2006/relationships/hyperlink" Target="https://normativ.kontur.ru/document?moduleid=1&amp;documentid=376236#l0" TargetMode="External"/><Relationship Id="rId45" Type="http://schemas.openxmlformats.org/officeDocument/2006/relationships/hyperlink" Target="https://normativ.kontur.ru/document?moduleid=1&amp;documentid=315994#l7" TargetMode="External"/><Relationship Id="rId66" Type="http://schemas.openxmlformats.org/officeDocument/2006/relationships/hyperlink" Target="https://normativ.kontur.ru/document?moduleid=1&amp;documentid=364234#l1" TargetMode="External"/><Relationship Id="rId87" Type="http://schemas.openxmlformats.org/officeDocument/2006/relationships/hyperlink" Target="https://normativ.kontur.ru/document?moduleId=1&amp;documentId=380360#l488" TargetMode="External"/><Relationship Id="rId110" Type="http://schemas.openxmlformats.org/officeDocument/2006/relationships/hyperlink" Target="https://normativ.kontur.ru/document?moduleid=1&amp;documentid=379651#l38158" TargetMode="External"/><Relationship Id="rId131" Type="http://schemas.openxmlformats.org/officeDocument/2006/relationships/hyperlink" Target="https://normativ.kontur.ru/document?moduleid=1&amp;documentid=379651#l19425" TargetMode="External"/><Relationship Id="rId327" Type="http://schemas.openxmlformats.org/officeDocument/2006/relationships/hyperlink" Target="https://normativ.kontur.ru/document?moduleid=1&amp;documentid=315994#l175" TargetMode="External"/><Relationship Id="rId348" Type="http://schemas.openxmlformats.org/officeDocument/2006/relationships/hyperlink" Target="https://normativ.kontur.ru/document?moduleid=1&amp;documentid=340316#l115" TargetMode="External"/><Relationship Id="rId369" Type="http://schemas.openxmlformats.org/officeDocument/2006/relationships/hyperlink" Target="https://normativ.kontur.ru/document?moduleid=1&amp;documentid=340316#l137" TargetMode="External"/><Relationship Id="rId152" Type="http://schemas.openxmlformats.org/officeDocument/2006/relationships/hyperlink" Target="https://normativ.kontur.ru/document?moduleid=1&amp;documentid=315994#l26" TargetMode="External"/><Relationship Id="rId173" Type="http://schemas.openxmlformats.org/officeDocument/2006/relationships/hyperlink" Target="https://normativ.kontur.ru/document?moduleId=1&amp;documentId=380360#l143" TargetMode="External"/><Relationship Id="rId194" Type="http://schemas.openxmlformats.org/officeDocument/2006/relationships/hyperlink" Target="https://normativ.kontur.ru/document?moduleid=1&amp;documentid=315994#l44" TargetMode="External"/><Relationship Id="rId208" Type="http://schemas.openxmlformats.org/officeDocument/2006/relationships/hyperlink" Target="https://normativ.kontur.ru/document?moduleId=1&amp;documentId=380360#l277" TargetMode="External"/><Relationship Id="rId229" Type="http://schemas.openxmlformats.org/officeDocument/2006/relationships/hyperlink" Target="https://normativ.kontur.ru/document?moduleId=1&amp;documentId=380360#l275" TargetMode="External"/><Relationship Id="rId380" Type="http://schemas.openxmlformats.org/officeDocument/2006/relationships/hyperlink" Target="https://normativ.kontur.ru/document?moduleid=1&amp;documentid=315994#l84" TargetMode="External"/><Relationship Id="rId415" Type="http://schemas.openxmlformats.org/officeDocument/2006/relationships/hyperlink" Target="https://normativ.kontur.ru/document?moduleId=1&amp;documentId=380360#l435" TargetMode="External"/><Relationship Id="rId436" Type="http://schemas.openxmlformats.org/officeDocument/2006/relationships/hyperlink" Target="https://normativ.kontur.ru/document?moduleid=1&amp;documentid=340316#l165" TargetMode="External"/><Relationship Id="rId457" Type="http://schemas.openxmlformats.org/officeDocument/2006/relationships/hyperlink" Target="https://normativ.kontur.ru/document?moduleid=1&amp;documentid=186061#l0" TargetMode="External"/><Relationship Id="rId240" Type="http://schemas.openxmlformats.org/officeDocument/2006/relationships/hyperlink" Target="https://normativ.kontur.ru/document?moduleid=1&amp;documentid=340316#l69" TargetMode="External"/><Relationship Id="rId261" Type="http://schemas.openxmlformats.org/officeDocument/2006/relationships/hyperlink" Target="https://normativ.kontur.ru/document?moduleid=1&amp;documentid=340316#l83" TargetMode="External"/><Relationship Id="rId478" Type="http://schemas.openxmlformats.org/officeDocument/2006/relationships/hyperlink" Target="https://normativ.kontur.ru/document?moduleid=1&amp;documentid=340316#l173" TargetMode="External"/><Relationship Id="rId499" Type="http://schemas.openxmlformats.org/officeDocument/2006/relationships/hyperlink" Target="https://normativ.kontur.ru/document?moduleid=1&amp;documentid=37701#l14" TargetMode="External"/><Relationship Id="rId14" Type="http://schemas.openxmlformats.org/officeDocument/2006/relationships/hyperlink" Target="https://normativ.kontur.ru/document?moduleid=1&amp;documentid=247951#l0" TargetMode="External"/><Relationship Id="rId35" Type="http://schemas.openxmlformats.org/officeDocument/2006/relationships/hyperlink" Target="https://normativ.kontur.ru/document?moduleid=1&amp;documentid=340316#l13" TargetMode="External"/><Relationship Id="rId56" Type="http://schemas.openxmlformats.org/officeDocument/2006/relationships/hyperlink" Target="https://normativ.kontur.ru/document?moduleid=1&amp;documentid=315994#l11" TargetMode="External"/><Relationship Id="rId77" Type="http://schemas.openxmlformats.org/officeDocument/2006/relationships/hyperlink" Target="https://normativ.kontur.ru/document?moduleid=1&amp;documentid=337216#l17" TargetMode="External"/><Relationship Id="rId100" Type="http://schemas.openxmlformats.org/officeDocument/2006/relationships/hyperlink" Target="https://normativ.kontur.ru/document?moduleid=1&amp;documentid=315994#l19" TargetMode="External"/><Relationship Id="rId282" Type="http://schemas.openxmlformats.org/officeDocument/2006/relationships/hyperlink" Target="https://normativ.kontur.ru/document?moduleid=1&amp;documentid=315994#l55" TargetMode="External"/><Relationship Id="rId317" Type="http://schemas.openxmlformats.org/officeDocument/2006/relationships/hyperlink" Target="https://normativ.kontur.ru/document?moduleid=1&amp;documentid=315994#l65" TargetMode="External"/><Relationship Id="rId338" Type="http://schemas.openxmlformats.org/officeDocument/2006/relationships/hyperlink" Target="https://normativ.kontur.ru/document?moduleid=1&amp;documentid=315994#l77" TargetMode="External"/><Relationship Id="rId359" Type="http://schemas.openxmlformats.org/officeDocument/2006/relationships/hyperlink" Target="https://normativ.kontur.ru/document?moduleid=1&amp;documentid=315994#l83" TargetMode="External"/><Relationship Id="rId8" Type="http://schemas.openxmlformats.org/officeDocument/2006/relationships/hyperlink" Target="https://normativ.kontur.ru/document?moduleid=1&amp;documentid=184408#l0" TargetMode="External"/><Relationship Id="rId98" Type="http://schemas.openxmlformats.org/officeDocument/2006/relationships/hyperlink" Target="https://normativ.kontur.ru/document?moduleid=1&amp;documentid=316287#l578" TargetMode="External"/><Relationship Id="rId121" Type="http://schemas.openxmlformats.org/officeDocument/2006/relationships/hyperlink" Target="https://normativ.kontur.ru/document?moduleid=1&amp;documentid=379651#l37097" TargetMode="External"/><Relationship Id="rId142" Type="http://schemas.openxmlformats.org/officeDocument/2006/relationships/hyperlink" Target="https://normativ.kontur.ru/document?moduleid=1&amp;documentid=315994#l25" TargetMode="External"/><Relationship Id="rId163" Type="http://schemas.openxmlformats.org/officeDocument/2006/relationships/hyperlink" Target="https://normativ.kontur.ru/document?moduleid=1&amp;documentid=316287#l328" TargetMode="External"/><Relationship Id="rId184" Type="http://schemas.openxmlformats.org/officeDocument/2006/relationships/hyperlink" Target="https://normativ.kontur.ru/document?moduleid=1&amp;documentid=315994#l151" TargetMode="External"/><Relationship Id="rId219" Type="http://schemas.openxmlformats.org/officeDocument/2006/relationships/hyperlink" Target="https://normativ.kontur.ru/document?moduleId=1&amp;documentId=380360#l143" TargetMode="External"/><Relationship Id="rId370" Type="http://schemas.openxmlformats.org/officeDocument/2006/relationships/hyperlink" Target="https://normativ.kontur.ru/document?moduleid=1&amp;documentid=340316#l137" TargetMode="External"/><Relationship Id="rId391" Type="http://schemas.openxmlformats.org/officeDocument/2006/relationships/hyperlink" Target="https://normativ.kontur.ru/document?moduleId=1&amp;documentId=380360#l399" TargetMode="External"/><Relationship Id="rId405" Type="http://schemas.openxmlformats.org/officeDocument/2006/relationships/hyperlink" Target="https://normativ.kontur.ru/document?moduleid=1&amp;documentid=367097#l52" TargetMode="External"/><Relationship Id="rId426" Type="http://schemas.openxmlformats.org/officeDocument/2006/relationships/hyperlink" Target="https://normativ.kontur.ru/document?moduleId=1&amp;documentId=380360#l399" TargetMode="External"/><Relationship Id="rId447" Type="http://schemas.openxmlformats.org/officeDocument/2006/relationships/hyperlink" Target="https://normativ.kontur.ru/document?moduleid=1&amp;documentid=315994#l97" TargetMode="External"/><Relationship Id="rId230" Type="http://schemas.openxmlformats.org/officeDocument/2006/relationships/hyperlink" Target="https://normativ.kontur.ru/document?moduleid=1&amp;documentid=340316#l61" TargetMode="External"/><Relationship Id="rId251" Type="http://schemas.openxmlformats.org/officeDocument/2006/relationships/hyperlink" Target="https://normativ.kontur.ru/document?moduleid=1&amp;documentid=340316#l69" TargetMode="External"/><Relationship Id="rId468" Type="http://schemas.openxmlformats.org/officeDocument/2006/relationships/hyperlink" Target="https://normativ.kontur.ru/document?moduleid=1&amp;documentid=315994#l199" TargetMode="External"/><Relationship Id="rId489" Type="http://schemas.openxmlformats.org/officeDocument/2006/relationships/hyperlink" Target="https://normativ.kontur.ru/document?moduleid=1&amp;documentid=315994#l103" TargetMode="External"/><Relationship Id="rId25" Type="http://schemas.openxmlformats.org/officeDocument/2006/relationships/hyperlink" Target="https://normativ.kontur.ru/document?moduleid=1&amp;documentid=316287#l282" TargetMode="External"/><Relationship Id="rId46" Type="http://schemas.openxmlformats.org/officeDocument/2006/relationships/hyperlink" Target="https://normativ.kontur.ru/document?moduleid=1&amp;documentid=379651#l3859" TargetMode="External"/><Relationship Id="rId67" Type="http://schemas.openxmlformats.org/officeDocument/2006/relationships/hyperlink" Target="https://normativ.kontur.ru/document?moduleid=1&amp;documentid=315994#l11" TargetMode="External"/><Relationship Id="rId272" Type="http://schemas.openxmlformats.org/officeDocument/2006/relationships/hyperlink" Target="https://normativ.kontur.ru/document?moduleid=1&amp;documentid=340316#l83" TargetMode="External"/><Relationship Id="rId293" Type="http://schemas.openxmlformats.org/officeDocument/2006/relationships/hyperlink" Target="https://normativ.kontur.ru/document?moduleid=1&amp;documentid=315994#l165" TargetMode="External"/><Relationship Id="rId307" Type="http://schemas.openxmlformats.org/officeDocument/2006/relationships/hyperlink" Target="https://normativ.kontur.ru/document?moduleid=1&amp;documentid=315994#l166" TargetMode="External"/><Relationship Id="rId328" Type="http://schemas.openxmlformats.org/officeDocument/2006/relationships/hyperlink" Target="https://normativ.kontur.ru/document?moduleid=1&amp;documentid=315994#l175" TargetMode="External"/><Relationship Id="rId349" Type="http://schemas.openxmlformats.org/officeDocument/2006/relationships/hyperlink" Target="https://normativ.kontur.ru/document?moduleId=1&amp;documentId=380360#l143" TargetMode="External"/><Relationship Id="rId88" Type="http://schemas.openxmlformats.org/officeDocument/2006/relationships/hyperlink" Target="https://normativ.kontur.ru/document?moduleid=1&amp;documentid=340316#l31" TargetMode="External"/><Relationship Id="rId111" Type="http://schemas.openxmlformats.org/officeDocument/2006/relationships/hyperlink" Target="https://normativ.kontur.ru/document?moduleid=1&amp;documentid=379651#l38158" TargetMode="External"/><Relationship Id="rId132" Type="http://schemas.openxmlformats.org/officeDocument/2006/relationships/hyperlink" Target="https://normativ.kontur.ru/document?moduleid=1&amp;documentid=379651#l19425" TargetMode="External"/><Relationship Id="rId153" Type="http://schemas.openxmlformats.org/officeDocument/2006/relationships/hyperlink" Target="https://normativ.kontur.ru/document?moduleid=1&amp;documentid=337216#l36" TargetMode="External"/><Relationship Id="rId174" Type="http://schemas.openxmlformats.org/officeDocument/2006/relationships/hyperlink" Target="https://normativ.kontur.ru/document?moduleid=1&amp;documentid=340316#l49" TargetMode="External"/><Relationship Id="rId195" Type="http://schemas.openxmlformats.org/officeDocument/2006/relationships/hyperlink" Target="https://normativ.kontur.ru/document?moduleid=1&amp;documentid=315994#l44" TargetMode="External"/><Relationship Id="rId209" Type="http://schemas.openxmlformats.org/officeDocument/2006/relationships/hyperlink" Target="https://normativ.kontur.ru/document?moduleId=1&amp;documentId=380360#l142" TargetMode="External"/><Relationship Id="rId360" Type="http://schemas.openxmlformats.org/officeDocument/2006/relationships/hyperlink" Target="https://normativ.kontur.ru/document?moduleid=1&amp;documentid=340316#l115" TargetMode="External"/><Relationship Id="rId381" Type="http://schemas.openxmlformats.org/officeDocument/2006/relationships/hyperlink" Target="https://normativ.kontur.ru/document?moduleid=1&amp;documentid=315994#l84" TargetMode="External"/><Relationship Id="rId416" Type="http://schemas.openxmlformats.org/officeDocument/2006/relationships/hyperlink" Target="https://normativ.kontur.ru/document?moduleid=1&amp;documentid=340316#l157" TargetMode="External"/><Relationship Id="rId220" Type="http://schemas.openxmlformats.org/officeDocument/2006/relationships/hyperlink" Target="https://normativ.kontur.ru/document?moduleid=1&amp;documentid=340316#l61" TargetMode="External"/><Relationship Id="rId241" Type="http://schemas.openxmlformats.org/officeDocument/2006/relationships/hyperlink" Target="https://normativ.kontur.ru/document?moduleid=1&amp;documentid=340316#l69" TargetMode="External"/><Relationship Id="rId437" Type="http://schemas.openxmlformats.org/officeDocument/2006/relationships/hyperlink" Target="https://normativ.kontur.ru/document?moduleId=1&amp;documentId=380360#l504" TargetMode="External"/><Relationship Id="rId458" Type="http://schemas.openxmlformats.org/officeDocument/2006/relationships/hyperlink" Target="https://normativ.kontur.ru/document?moduleid=1&amp;documentid=364234#l0" TargetMode="External"/><Relationship Id="rId479" Type="http://schemas.openxmlformats.org/officeDocument/2006/relationships/hyperlink" Target="https://normativ.kontur.ru/document?moduleId=1&amp;documentId=380360#l158" TargetMode="External"/><Relationship Id="rId15" Type="http://schemas.openxmlformats.org/officeDocument/2006/relationships/hyperlink" Target="https://normativ.kontur.ru/document?moduleid=1&amp;documentid=316287#l0" TargetMode="External"/><Relationship Id="rId36" Type="http://schemas.openxmlformats.org/officeDocument/2006/relationships/hyperlink" Target="https://normativ.kontur.ru/document?moduleid=1&amp;documentid=340316#l13" TargetMode="External"/><Relationship Id="rId57" Type="http://schemas.openxmlformats.org/officeDocument/2006/relationships/hyperlink" Target="https://normativ.kontur.ru/document?moduleid=1&amp;documentid=315994#l11" TargetMode="External"/><Relationship Id="rId262" Type="http://schemas.openxmlformats.org/officeDocument/2006/relationships/hyperlink" Target="https://normativ.kontur.ru/document?moduleid=1&amp;documentid=340316#l83" TargetMode="External"/><Relationship Id="rId283" Type="http://schemas.openxmlformats.org/officeDocument/2006/relationships/hyperlink" Target="https://normativ.kontur.ru/document?moduleid=1&amp;documentid=340316#l83" TargetMode="External"/><Relationship Id="rId318" Type="http://schemas.openxmlformats.org/officeDocument/2006/relationships/hyperlink" Target="https://normativ.kontur.ru/document?moduleid=1&amp;documentid=315994#l66" TargetMode="External"/><Relationship Id="rId339" Type="http://schemas.openxmlformats.org/officeDocument/2006/relationships/hyperlink" Target="https://normativ.kontur.ru/document?moduleid=1&amp;documentid=315994#l77" TargetMode="External"/><Relationship Id="rId490" Type="http://schemas.openxmlformats.org/officeDocument/2006/relationships/hyperlink" Target="https://normativ.kontur.ru/document?moduleid=1&amp;documentid=315994#l105" TargetMode="External"/><Relationship Id="rId78" Type="http://schemas.openxmlformats.org/officeDocument/2006/relationships/hyperlink" Target="https://normativ.kontur.ru/document?moduleid=1&amp;documentid=337216#l17" TargetMode="External"/><Relationship Id="rId99" Type="http://schemas.openxmlformats.org/officeDocument/2006/relationships/hyperlink" Target="https://normativ.kontur.ru/document?moduleid=1&amp;documentid=315994#l19" TargetMode="External"/><Relationship Id="rId101" Type="http://schemas.openxmlformats.org/officeDocument/2006/relationships/hyperlink" Target="https://normativ.kontur.ru/document?moduleid=1&amp;documentid=315994#l19" TargetMode="External"/><Relationship Id="rId122" Type="http://schemas.openxmlformats.org/officeDocument/2006/relationships/hyperlink" Target="https://normativ.kontur.ru/document?moduleid=1&amp;documentid=379651#l37097" TargetMode="External"/><Relationship Id="rId143" Type="http://schemas.openxmlformats.org/officeDocument/2006/relationships/hyperlink" Target="https://normativ.kontur.ru/document?moduleid=1&amp;documentid=337216#l70" TargetMode="External"/><Relationship Id="rId164" Type="http://schemas.openxmlformats.org/officeDocument/2006/relationships/hyperlink" Target="https://normativ.kontur.ru/document?moduleid=1&amp;documentid=315994#l31" TargetMode="External"/><Relationship Id="rId185" Type="http://schemas.openxmlformats.org/officeDocument/2006/relationships/hyperlink" Target="https://normativ.kontur.ru/document?moduleid=1&amp;documentid=315994#l151" TargetMode="External"/><Relationship Id="rId350" Type="http://schemas.openxmlformats.org/officeDocument/2006/relationships/hyperlink" Target="https://normativ.kontur.ru/document?moduleId=1&amp;documentId=380360#l157" TargetMode="External"/><Relationship Id="rId371" Type="http://schemas.openxmlformats.org/officeDocument/2006/relationships/hyperlink" Target="https://normativ.kontur.ru/document?moduleid=1&amp;documentid=316287#l677" TargetMode="External"/><Relationship Id="rId406" Type="http://schemas.openxmlformats.org/officeDocument/2006/relationships/hyperlink" Target="https://normativ.kontur.ru/document?moduleid=1&amp;documentid=315994#l191" TargetMode="External"/><Relationship Id="rId9" Type="http://schemas.openxmlformats.org/officeDocument/2006/relationships/hyperlink" Target="https://normativ.kontur.ru/document?moduleid=1&amp;documentid=283589#l611" TargetMode="External"/><Relationship Id="rId210" Type="http://schemas.openxmlformats.org/officeDocument/2006/relationships/hyperlink" Target="https://normativ.kontur.ru/document?moduleid=1&amp;documentid=315994#l49" TargetMode="External"/><Relationship Id="rId392" Type="http://schemas.openxmlformats.org/officeDocument/2006/relationships/hyperlink" Target="https://normativ.kontur.ru/document?moduleid=1&amp;documentid=340316#l142" TargetMode="External"/><Relationship Id="rId427" Type="http://schemas.openxmlformats.org/officeDocument/2006/relationships/hyperlink" Target="https://normativ.kontur.ru/document?moduleid=1&amp;documentid=340316#l165" TargetMode="External"/><Relationship Id="rId448" Type="http://schemas.openxmlformats.org/officeDocument/2006/relationships/hyperlink" Target="https://normativ.kontur.ru/document?moduleid=1&amp;documentid=316287#l544" TargetMode="External"/><Relationship Id="rId469" Type="http://schemas.openxmlformats.org/officeDocument/2006/relationships/hyperlink" Target="https://normativ.kontur.ru/document?moduleid=1&amp;documentid=315994#l199" TargetMode="External"/><Relationship Id="rId26" Type="http://schemas.openxmlformats.org/officeDocument/2006/relationships/hyperlink" Target="https://normativ.kontur.ru/document?moduleid=1&amp;documentid=315994#l2" TargetMode="External"/><Relationship Id="rId231" Type="http://schemas.openxmlformats.org/officeDocument/2006/relationships/hyperlink" Target="https://normativ.kontur.ru/document?moduleId=1&amp;documentId=380360#l142" TargetMode="External"/><Relationship Id="rId252" Type="http://schemas.openxmlformats.org/officeDocument/2006/relationships/hyperlink" Target="https://normativ.kontur.ru/document?moduleid=1&amp;documentid=315994#l55" TargetMode="External"/><Relationship Id="rId273" Type="http://schemas.openxmlformats.org/officeDocument/2006/relationships/hyperlink" Target="https://normativ.kontur.ru/document?moduleid=1&amp;documentid=340316#l83" TargetMode="External"/><Relationship Id="rId294" Type="http://schemas.openxmlformats.org/officeDocument/2006/relationships/hyperlink" Target="https://normativ.kontur.ru/document?moduleid=1&amp;documentid=316287#l392" TargetMode="External"/><Relationship Id="rId308" Type="http://schemas.openxmlformats.org/officeDocument/2006/relationships/hyperlink" Target="https://normativ.kontur.ru/document?moduleid=1&amp;documentid=315994#l166" TargetMode="External"/><Relationship Id="rId329" Type="http://schemas.openxmlformats.org/officeDocument/2006/relationships/hyperlink" Target="https://normativ.kontur.ru/document?moduleid=1&amp;documentid=315994#l175" TargetMode="External"/><Relationship Id="rId480" Type="http://schemas.openxmlformats.org/officeDocument/2006/relationships/hyperlink" Target="https://normativ.kontur.ru/document?moduleid=1&amp;documentid=315994#l201" TargetMode="External"/><Relationship Id="rId47" Type="http://schemas.openxmlformats.org/officeDocument/2006/relationships/hyperlink" Target="https://normativ.kontur.ru/document?moduleid=1&amp;documentid=315994#l8" TargetMode="External"/><Relationship Id="rId68" Type="http://schemas.openxmlformats.org/officeDocument/2006/relationships/hyperlink" Target="https://normativ.kontur.ru/document?moduleid=1&amp;documentid=337216#l17" TargetMode="External"/><Relationship Id="rId89" Type="http://schemas.openxmlformats.org/officeDocument/2006/relationships/hyperlink" Target="https://normativ.kontur.ru/document?moduleId=1&amp;documentId=380360#l157" TargetMode="External"/><Relationship Id="rId112" Type="http://schemas.openxmlformats.org/officeDocument/2006/relationships/hyperlink" Target="https://normativ.kontur.ru/document?moduleid=1&amp;documentid=379651#l38158" TargetMode="External"/><Relationship Id="rId133" Type="http://schemas.openxmlformats.org/officeDocument/2006/relationships/hyperlink" Target="https://normativ.kontur.ru/document?moduleid=1&amp;documentid=379651#l38171" TargetMode="External"/><Relationship Id="rId154" Type="http://schemas.openxmlformats.org/officeDocument/2006/relationships/hyperlink" Target="https://normativ.kontur.ru/document?moduleid=1&amp;documentid=337216#l36" TargetMode="External"/><Relationship Id="rId175" Type="http://schemas.openxmlformats.org/officeDocument/2006/relationships/hyperlink" Target="https://normativ.kontur.ru/document?moduleid=1&amp;documentid=315994#l31" TargetMode="External"/><Relationship Id="rId340" Type="http://schemas.openxmlformats.org/officeDocument/2006/relationships/hyperlink" Target="https://normativ.kontur.ru/document?moduleid=1&amp;documentid=316287#l413" TargetMode="External"/><Relationship Id="rId361" Type="http://schemas.openxmlformats.org/officeDocument/2006/relationships/hyperlink" Target="https://normativ.kontur.ru/document?moduleid=1&amp;documentid=340316#l115" TargetMode="External"/><Relationship Id="rId196" Type="http://schemas.openxmlformats.org/officeDocument/2006/relationships/hyperlink" Target="https://normativ.kontur.ru/document?moduleid=1&amp;documentid=315994#l44" TargetMode="External"/><Relationship Id="rId200" Type="http://schemas.openxmlformats.org/officeDocument/2006/relationships/hyperlink" Target="https://normativ.kontur.ru/document?moduleid=1&amp;documentid=364234#l2" TargetMode="External"/><Relationship Id="rId382" Type="http://schemas.openxmlformats.org/officeDocument/2006/relationships/hyperlink" Target="https://normativ.kontur.ru/document?moduleid=1&amp;documentid=315994#l89" TargetMode="External"/><Relationship Id="rId417" Type="http://schemas.openxmlformats.org/officeDocument/2006/relationships/hyperlink" Target="https://normativ.kontur.ru/document?moduleid=1&amp;documentid=340316#l157" TargetMode="External"/><Relationship Id="rId438" Type="http://schemas.openxmlformats.org/officeDocument/2006/relationships/hyperlink" Target="https://normativ.kontur.ru/document?moduleid=1&amp;documentid=316287#l458" TargetMode="External"/><Relationship Id="rId459" Type="http://schemas.openxmlformats.org/officeDocument/2006/relationships/hyperlink" Target="https://normativ.kontur.ru/document?moduleid=1&amp;documentid=315994#l97" TargetMode="External"/><Relationship Id="rId16" Type="http://schemas.openxmlformats.org/officeDocument/2006/relationships/hyperlink" Target="https://normativ.kontur.ru/document?moduleid=1&amp;documentid=321835#l0" TargetMode="External"/><Relationship Id="rId221" Type="http://schemas.openxmlformats.org/officeDocument/2006/relationships/hyperlink" Target="https://normativ.kontur.ru/document?moduleid=1&amp;documentid=340316#l61" TargetMode="External"/><Relationship Id="rId242" Type="http://schemas.openxmlformats.org/officeDocument/2006/relationships/hyperlink" Target="https://normativ.kontur.ru/document?moduleid=1&amp;documentid=340316#l69" TargetMode="External"/><Relationship Id="rId263" Type="http://schemas.openxmlformats.org/officeDocument/2006/relationships/hyperlink" Target="https://normativ.kontur.ru/document?moduleid=1&amp;documentid=340316#l83" TargetMode="External"/><Relationship Id="rId284" Type="http://schemas.openxmlformats.org/officeDocument/2006/relationships/hyperlink" Target="https://normativ.kontur.ru/document?moduleid=1&amp;documentid=315994#l55" TargetMode="External"/><Relationship Id="rId319" Type="http://schemas.openxmlformats.org/officeDocument/2006/relationships/hyperlink" Target="https://normativ.kontur.ru/document?moduleid=1&amp;documentid=315994#l66" TargetMode="External"/><Relationship Id="rId470" Type="http://schemas.openxmlformats.org/officeDocument/2006/relationships/hyperlink" Target="https://normativ.kontur.ru/document?moduleid=1&amp;documentid=337216#l51" TargetMode="External"/><Relationship Id="rId491" Type="http://schemas.openxmlformats.org/officeDocument/2006/relationships/hyperlink" Target="https://normativ.kontur.ru/document?moduleid=1&amp;documentid=315994#l105" TargetMode="External"/><Relationship Id="rId37" Type="http://schemas.openxmlformats.org/officeDocument/2006/relationships/hyperlink" Target="https://normativ.kontur.ru/document?moduleid=1&amp;documentid=315994#l5" TargetMode="External"/><Relationship Id="rId58" Type="http://schemas.openxmlformats.org/officeDocument/2006/relationships/hyperlink" Target="https://normativ.kontur.ru/document?moduleid=1&amp;documentid=337216#l17" TargetMode="External"/><Relationship Id="rId79" Type="http://schemas.openxmlformats.org/officeDocument/2006/relationships/hyperlink" Target="https://normativ.kontur.ru/document?moduleId=1&amp;documentId=380360#l399" TargetMode="External"/><Relationship Id="rId102" Type="http://schemas.openxmlformats.org/officeDocument/2006/relationships/hyperlink" Target="https://normativ.kontur.ru/document?moduleid=1&amp;documentid=315994#l19" TargetMode="External"/><Relationship Id="rId123" Type="http://schemas.openxmlformats.org/officeDocument/2006/relationships/hyperlink" Target="https://normativ.kontur.ru/document?moduleid=1&amp;documentid=379651#l37097" TargetMode="External"/><Relationship Id="rId144" Type="http://schemas.openxmlformats.org/officeDocument/2006/relationships/hyperlink" Target="https://normativ.kontur.ru/document?moduleid=1&amp;documentid=340316#l45" TargetMode="External"/><Relationship Id="rId330" Type="http://schemas.openxmlformats.org/officeDocument/2006/relationships/hyperlink" Target="https://normativ.kontur.ru/document?moduleid=1&amp;documentid=315994#l175" TargetMode="External"/><Relationship Id="rId90" Type="http://schemas.openxmlformats.org/officeDocument/2006/relationships/hyperlink" Target="https://normativ.kontur.ru/document?moduleId=1&amp;documentId=380360#l488" TargetMode="External"/><Relationship Id="rId165" Type="http://schemas.openxmlformats.org/officeDocument/2006/relationships/hyperlink" Target="https://normativ.kontur.ru/document?moduleid=1&amp;documentid=315994#l31" TargetMode="External"/><Relationship Id="rId186" Type="http://schemas.openxmlformats.org/officeDocument/2006/relationships/hyperlink" Target="https://normativ.kontur.ru/document?moduleid=1&amp;documentid=315994#l41" TargetMode="External"/><Relationship Id="rId351" Type="http://schemas.openxmlformats.org/officeDocument/2006/relationships/hyperlink" Target="https://normativ.kontur.ru/document?moduleid=1&amp;documentid=340316#l115" TargetMode="External"/><Relationship Id="rId372" Type="http://schemas.openxmlformats.org/officeDocument/2006/relationships/hyperlink" Target="https://normativ.kontur.ru/document?moduleid=1&amp;documentid=315994#l84" TargetMode="External"/><Relationship Id="rId393" Type="http://schemas.openxmlformats.org/officeDocument/2006/relationships/hyperlink" Target="https://normativ.kontur.ru/document?moduleid=1&amp;documentid=316287#l441" TargetMode="External"/><Relationship Id="rId407" Type="http://schemas.openxmlformats.org/officeDocument/2006/relationships/hyperlink" Target="https://normativ.kontur.ru/document?moduleid=1&amp;documentid=315994#l191" TargetMode="External"/><Relationship Id="rId428" Type="http://schemas.openxmlformats.org/officeDocument/2006/relationships/hyperlink" Target="https://normativ.kontur.ru/document?moduleId=1&amp;documentId=380360#l399" TargetMode="External"/><Relationship Id="rId449" Type="http://schemas.openxmlformats.org/officeDocument/2006/relationships/hyperlink" Target="https://normativ.kontur.ru/document?moduleid=1&amp;documentid=379651#l12617" TargetMode="External"/><Relationship Id="rId211" Type="http://schemas.openxmlformats.org/officeDocument/2006/relationships/hyperlink" Target="https://normativ.kontur.ru/document?moduleid=1&amp;documentid=340316#l56" TargetMode="External"/><Relationship Id="rId232" Type="http://schemas.openxmlformats.org/officeDocument/2006/relationships/hyperlink" Target="https://normativ.kontur.ru/document?moduleid=1&amp;documentid=364234#l0" TargetMode="External"/><Relationship Id="rId253" Type="http://schemas.openxmlformats.org/officeDocument/2006/relationships/hyperlink" Target="https://normativ.kontur.ru/document?moduleId=1&amp;documentId=380360#l143" TargetMode="External"/><Relationship Id="rId274" Type="http://schemas.openxmlformats.org/officeDocument/2006/relationships/hyperlink" Target="https://normativ.kontur.ru/document?moduleid=1&amp;documentid=340316#l83" TargetMode="External"/><Relationship Id="rId295" Type="http://schemas.openxmlformats.org/officeDocument/2006/relationships/hyperlink" Target="https://normativ.kontur.ru/document?moduleid=1&amp;documentid=315994#l166" TargetMode="External"/><Relationship Id="rId309" Type="http://schemas.openxmlformats.org/officeDocument/2006/relationships/hyperlink" Target="https://normativ.kontur.ru/document?moduleid=1&amp;documentid=371943#l1" TargetMode="External"/><Relationship Id="rId460" Type="http://schemas.openxmlformats.org/officeDocument/2006/relationships/hyperlink" Target="https://normativ.kontur.ru/document?moduleid=1&amp;documentid=321835#l13" TargetMode="External"/><Relationship Id="rId481" Type="http://schemas.openxmlformats.org/officeDocument/2006/relationships/hyperlink" Target="https://normativ.kontur.ru/document?moduleId=1&amp;documentId=380360#l158" TargetMode="External"/><Relationship Id="rId27" Type="http://schemas.openxmlformats.org/officeDocument/2006/relationships/hyperlink" Target="https://normativ.kontur.ru/document?moduleid=1&amp;documentid=316287#l282" TargetMode="External"/><Relationship Id="rId48" Type="http://schemas.openxmlformats.org/officeDocument/2006/relationships/hyperlink" Target="https://normativ.kontur.ru/document?moduleid=1&amp;documentid=337216#l11" TargetMode="External"/><Relationship Id="rId69" Type="http://schemas.openxmlformats.org/officeDocument/2006/relationships/hyperlink" Target="https://normativ.kontur.ru/document?moduleid=1&amp;documentid=337216#l17" TargetMode="External"/><Relationship Id="rId113" Type="http://schemas.openxmlformats.org/officeDocument/2006/relationships/hyperlink" Target="https://normativ.kontur.ru/document?moduleid=1&amp;documentid=379651#l38159" TargetMode="External"/><Relationship Id="rId134" Type="http://schemas.openxmlformats.org/officeDocument/2006/relationships/hyperlink" Target="https://normativ.kontur.ru/document?moduleId=1&amp;documentId=380360#l0" TargetMode="External"/><Relationship Id="rId320" Type="http://schemas.openxmlformats.org/officeDocument/2006/relationships/hyperlink" Target="https://normativ.kontur.ru/document?moduleid=1&amp;documentid=315994#l66" TargetMode="External"/><Relationship Id="rId80" Type="http://schemas.openxmlformats.org/officeDocument/2006/relationships/hyperlink" Target="https://normativ.kontur.ru/document?moduleId=1&amp;documentId=380360#l158" TargetMode="External"/><Relationship Id="rId155" Type="http://schemas.openxmlformats.org/officeDocument/2006/relationships/hyperlink" Target="https://normativ.kontur.ru/document?moduleid=1&amp;documentid=337216#l36" TargetMode="External"/><Relationship Id="rId176" Type="http://schemas.openxmlformats.org/officeDocument/2006/relationships/hyperlink" Target="https://normativ.kontur.ru/document?moduleid=1&amp;documentid=315994#l31" TargetMode="External"/><Relationship Id="rId197" Type="http://schemas.openxmlformats.org/officeDocument/2006/relationships/hyperlink" Target="https://normativ.kontur.ru/document?moduleid=1&amp;documentid=315994#l44" TargetMode="External"/><Relationship Id="rId341" Type="http://schemas.openxmlformats.org/officeDocument/2006/relationships/hyperlink" Target="https://normativ.kontur.ru/document?moduleid=1&amp;documentid=315994#l81" TargetMode="External"/><Relationship Id="rId362" Type="http://schemas.openxmlformats.org/officeDocument/2006/relationships/hyperlink" Target="https://normativ.kontur.ru/document?moduleId=1&amp;documentId=380360#l143" TargetMode="External"/><Relationship Id="rId383" Type="http://schemas.openxmlformats.org/officeDocument/2006/relationships/hyperlink" Target="https://normativ.kontur.ru/document?moduleid=1&amp;documentid=315994#l89" TargetMode="External"/><Relationship Id="rId418" Type="http://schemas.openxmlformats.org/officeDocument/2006/relationships/hyperlink" Target="https://normativ.kontur.ru/document?moduleid=1&amp;documentid=340316#l157" TargetMode="External"/><Relationship Id="rId439" Type="http://schemas.openxmlformats.org/officeDocument/2006/relationships/hyperlink" Target="https://normativ.kontur.ru/document?moduleId=1&amp;documentId=380360#l158" TargetMode="External"/><Relationship Id="rId201" Type="http://schemas.openxmlformats.org/officeDocument/2006/relationships/hyperlink" Target="https://normativ.kontur.ru/document?moduleId=1&amp;documentId=380360#l142" TargetMode="External"/><Relationship Id="rId222" Type="http://schemas.openxmlformats.org/officeDocument/2006/relationships/hyperlink" Target="https://normativ.kontur.ru/document?moduleId=1&amp;documentId=380360#l157" TargetMode="External"/><Relationship Id="rId243" Type="http://schemas.openxmlformats.org/officeDocument/2006/relationships/hyperlink" Target="https://normativ.kontur.ru/document?moduleid=1&amp;documentid=340316#l69" TargetMode="External"/><Relationship Id="rId264" Type="http://schemas.openxmlformats.org/officeDocument/2006/relationships/hyperlink" Target="https://normativ.kontur.ru/document?moduleid=1&amp;documentid=340316#l83" TargetMode="External"/><Relationship Id="rId285" Type="http://schemas.openxmlformats.org/officeDocument/2006/relationships/hyperlink" Target="https://normativ.kontur.ru/document?moduleid=1&amp;documentid=379651#l12617" TargetMode="External"/><Relationship Id="rId450" Type="http://schemas.openxmlformats.org/officeDocument/2006/relationships/hyperlink" Target="https://normativ.kontur.ru/document?moduleid=1&amp;documentid=316287#l546" TargetMode="External"/><Relationship Id="rId471" Type="http://schemas.openxmlformats.org/officeDocument/2006/relationships/hyperlink" Target="https://normativ.kontur.ru/document?moduleid=1&amp;documentid=371943#l1" TargetMode="External"/><Relationship Id="rId17" Type="http://schemas.openxmlformats.org/officeDocument/2006/relationships/hyperlink" Target="https://normativ.kontur.ru/document?moduleid=1&amp;documentid=315994#l0" TargetMode="External"/><Relationship Id="rId38" Type="http://schemas.openxmlformats.org/officeDocument/2006/relationships/hyperlink" Target="https://normativ.kontur.ru/document?moduleid=1&amp;documentid=371943#l0" TargetMode="External"/><Relationship Id="rId59" Type="http://schemas.openxmlformats.org/officeDocument/2006/relationships/hyperlink" Target="https://normativ.kontur.ru/document?moduleid=1&amp;documentid=315994#l211" TargetMode="External"/><Relationship Id="rId103" Type="http://schemas.openxmlformats.org/officeDocument/2006/relationships/hyperlink" Target="https://normativ.kontur.ru/document?moduleid=1&amp;documentid=315994#l22" TargetMode="External"/><Relationship Id="rId124" Type="http://schemas.openxmlformats.org/officeDocument/2006/relationships/hyperlink" Target="https://normativ.kontur.ru/document?moduleid=1&amp;documentid=379651#l35658" TargetMode="External"/><Relationship Id="rId310" Type="http://schemas.openxmlformats.org/officeDocument/2006/relationships/hyperlink" Target="https://normativ.kontur.ru/document?moduleid=1&amp;documentid=315994#l166" TargetMode="External"/><Relationship Id="rId492" Type="http://schemas.openxmlformats.org/officeDocument/2006/relationships/hyperlink" Target="https://normativ.kontur.ru/document?moduleid=1&amp;documentid=315994#l105" TargetMode="External"/><Relationship Id="rId70" Type="http://schemas.openxmlformats.org/officeDocument/2006/relationships/hyperlink" Target="https://normativ.kontur.ru/document?moduleid=1&amp;documentid=337216#l17" TargetMode="External"/><Relationship Id="rId91" Type="http://schemas.openxmlformats.org/officeDocument/2006/relationships/hyperlink" Target="https://normativ.kontur.ru/document?moduleid=1&amp;documentid=340316#l31" TargetMode="External"/><Relationship Id="rId145" Type="http://schemas.openxmlformats.org/officeDocument/2006/relationships/hyperlink" Target="https://normativ.kontur.ru/document?moduleid=1&amp;documentid=315994#l25" TargetMode="External"/><Relationship Id="rId166" Type="http://schemas.openxmlformats.org/officeDocument/2006/relationships/hyperlink" Target="https://normativ.kontur.ru/document?moduleid=1&amp;documentid=315994#l31" TargetMode="External"/><Relationship Id="rId187" Type="http://schemas.openxmlformats.org/officeDocument/2006/relationships/hyperlink" Target="https://normativ.kontur.ru/document?moduleid=1&amp;documentid=315994#l41" TargetMode="External"/><Relationship Id="rId331" Type="http://schemas.openxmlformats.org/officeDocument/2006/relationships/hyperlink" Target="https://normativ.kontur.ru/document?moduleid=1&amp;documentid=315994#l175" TargetMode="External"/><Relationship Id="rId352" Type="http://schemas.openxmlformats.org/officeDocument/2006/relationships/hyperlink" Target="https://normativ.kontur.ru/document?moduleid=1&amp;documentid=340316#l115" TargetMode="External"/><Relationship Id="rId373" Type="http://schemas.openxmlformats.org/officeDocument/2006/relationships/hyperlink" Target="https://normativ.kontur.ru/document?moduleid=1&amp;documentid=315994#l84" TargetMode="External"/><Relationship Id="rId394" Type="http://schemas.openxmlformats.org/officeDocument/2006/relationships/hyperlink" Target="https://normativ.kontur.ru/document?moduleid=1&amp;documentid=315994#l191" TargetMode="External"/><Relationship Id="rId408" Type="http://schemas.openxmlformats.org/officeDocument/2006/relationships/hyperlink" Target="https://normativ.kontur.ru/document?moduleid=1&amp;documentid=340316#l157" TargetMode="External"/><Relationship Id="rId429" Type="http://schemas.openxmlformats.org/officeDocument/2006/relationships/hyperlink" Target="https://normativ.kontur.ru/document?moduleid=1&amp;documentid=340316#l165" TargetMode="External"/><Relationship Id="rId1" Type="http://schemas.openxmlformats.org/officeDocument/2006/relationships/styles" Target="styles.xml"/><Relationship Id="rId212" Type="http://schemas.openxmlformats.org/officeDocument/2006/relationships/hyperlink" Target="https://normativ.kontur.ru/document?moduleId=1&amp;documentId=380360#l142" TargetMode="External"/><Relationship Id="rId233" Type="http://schemas.openxmlformats.org/officeDocument/2006/relationships/hyperlink" Target="https://normativ.kontur.ru/document?moduleid=1&amp;documentid=315994#l161" TargetMode="External"/><Relationship Id="rId254" Type="http://schemas.openxmlformats.org/officeDocument/2006/relationships/hyperlink" Target="https://normativ.kontur.ru/document?moduleid=1&amp;documentid=340316#l83" TargetMode="External"/><Relationship Id="rId440" Type="http://schemas.openxmlformats.org/officeDocument/2006/relationships/hyperlink" Target="https://normativ.kontur.ru/document?moduleid=1&amp;documentid=315994#l95" TargetMode="External"/><Relationship Id="rId28" Type="http://schemas.openxmlformats.org/officeDocument/2006/relationships/hyperlink" Target="https://normativ.kontur.ru/document?moduleid=1&amp;documentid=315994#l2" TargetMode="External"/><Relationship Id="rId49" Type="http://schemas.openxmlformats.org/officeDocument/2006/relationships/hyperlink" Target="https://normativ.kontur.ru/document?moduleid=1&amp;documentid=315994#l8" TargetMode="External"/><Relationship Id="rId114" Type="http://schemas.openxmlformats.org/officeDocument/2006/relationships/hyperlink" Target="https://normativ.kontur.ru/document?moduleid=1&amp;documentid=379651#l38160" TargetMode="External"/><Relationship Id="rId275" Type="http://schemas.openxmlformats.org/officeDocument/2006/relationships/hyperlink" Target="https://normativ.kontur.ru/document?moduleid=1&amp;documentid=340316#l83" TargetMode="External"/><Relationship Id="rId296" Type="http://schemas.openxmlformats.org/officeDocument/2006/relationships/hyperlink" Target="https://normativ.kontur.ru/document?moduleid=1&amp;documentid=315994#l166" TargetMode="External"/><Relationship Id="rId300" Type="http://schemas.openxmlformats.org/officeDocument/2006/relationships/hyperlink" Target="https://normativ.kontur.ru/document?moduleid=1&amp;documentid=315994#l166" TargetMode="External"/><Relationship Id="rId461" Type="http://schemas.openxmlformats.org/officeDocument/2006/relationships/hyperlink" Target="https://normativ.kontur.ru/document?moduleId=1&amp;documentId=380360#l142" TargetMode="External"/><Relationship Id="rId482" Type="http://schemas.openxmlformats.org/officeDocument/2006/relationships/hyperlink" Target="https://normativ.kontur.ru/document?moduleid=1&amp;documentid=315994#l201" TargetMode="External"/><Relationship Id="rId60" Type="http://schemas.openxmlformats.org/officeDocument/2006/relationships/hyperlink" Target="https://normativ.kontur.ru/document?moduleid=1&amp;documentid=315994#l11" TargetMode="External"/><Relationship Id="rId81" Type="http://schemas.openxmlformats.org/officeDocument/2006/relationships/hyperlink" Target="https://normativ.kontur.ru/document?moduleid=1&amp;documentid=315994#l18" TargetMode="External"/><Relationship Id="rId135" Type="http://schemas.openxmlformats.org/officeDocument/2006/relationships/hyperlink" Target="https://normativ.kontur.ru/document?moduleid=1&amp;documentid=315994#l23" TargetMode="External"/><Relationship Id="rId156" Type="http://schemas.openxmlformats.org/officeDocument/2006/relationships/hyperlink" Target="https://normativ.kontur.ru/document?moduleid=1&amp;documentid=337216#l36" TargetMode="External"/><Relationship Id="rId177" Type="http://schemas.openxmlformats.org/officeDocument/2006/relationships/hyperlink" Target="https://normativ.kontur.ru/document?moduleid=1&amp;documentid=315994#l31" TargetMode="External"/><Relationship Id="rId198" Type="http://schemas.openxmlformats.org/officeDocument/2006/relationships/hyperlink" Target="https://normativ.kontur.ru/document?moduleid=1&amp;documentid=315994#l49" TargetMode="External"/><Relationship Id="rId321" Type="http://schemas.openxmlformats.org/officeDocument/2006/relationships/hyperlink" Target="https://normativ.kontur.ru/document?moduleid=1&amp;documentid=315994#l68" TargetMode="External"/><Relationship Id="rId342" Type="http://schemas.openxmlformats.org/officeDocument/2006/relationships/hyperlink" Target="https://normativ.kontur.ru/document?moduleid=1&amp;documentid=337216#l45" TargetMode="External"/><Relationship Id="rId363" Type="http://schemas.openxmlformats.org/officeDocument/2006/relationships/hyperlink" Target="https://normativ.kontur.ru/document?moduleId=1&amp;documentId=380360#l846" TargetMode="External"/><Relationship Id="rId384" Type="http://schemas.openxmlformats.org/officeDocument/2006/relationships/hyperlink" Target="https://normativ.kontur.ru/document?moduleid=1&amp;documentid=315994#l89" TargetMode="External"/><Relationship Id="rId419" Type="http://schemas.openxmlformats.org/officeDocument/2006/relationships/hyperlink" Target="https://normativ.kontur.ru/document?moduleId=1&amp;documentId=380360#l435" TargetMode="External"/><Relationship Id="rId202" Type="http://schemas.openxmlformats.org/officeDocument/2006/relationships/hyperlink" Target="https://normativ.kontur.ru/document?moduleid=1&amp;documentid=315994#l49" TargetMode="External"/><Relationship Id="rId223" Type="http://schemas.openxmlformats.org/officeDocument/2006/relationships/hyperlink" Target="https://normativ.kontur.ru/document?moduleid=1&amp;documentid=340316#l61" TargetMode="External"/><Relationship Id="rId244" Type="http://schemas.openxmlformats.org/officeDocument/2006/relationships/hyperlink" Target="https://normativ.kontur.ru/document?moduleid=1&amp;documentid=340316#l69" TargetMode="External"/><Relationship Id="rId430" Type="http://schemas.openxmlformats.org/officeDocument/2006/relationships/hyperlink" Target="https://normativ.kontur.ru/document?moduleId=1&amp;documentId=380360#l321" TargetMode="External"/><Relationship Id="rId18" Type="http://schemas.openxmlformats.org/officeDocument/2006/relationships/hyperlink" Target="https://normativ.kontur.ru/document?moduleid=1&amp;documentid=324993#l0" TargetMode="External"/><Relationship Id="rId39" Type="http://schemas.openxmlformats.org/officeDocument/2006/relationships/hyperlink" Target="https://normativ.kontur.ru/document?moduleid=1&amp;documentid=340316#l13" TargetMode="External"/><Relationship Id="rId265" Type="http://schemas.openxmlformats.org/officeDocument/2006/relationships/hyperlink" Target="https://normativ.kontur.ru/document?moduleid=1&amp;documentid=340316#l83" TargetMode="External"/><Relationship Id="rId286" Type="http://schemas.openxmlformats.org/officeDocument/2006/relationships/hyperlink" Target="https://normativ.kontur.ru/document?moduleid=1&amp;documentid=315994#l55" TargetMode="External"/><Relationship Id="rId451" Type="http://schemas.openxmlformats.org/officeDocument/2006/relationships/hyperlink" Target="https://normativ.kontur.ru/document?moduleid=1&amp;documentid=315994#l97" TargetMode="External"/><Relationship Id="rId472" Type="http://schemas.openxmlformats.org/officeDocument/2006/relationships/hyperlink" Target="https://normativ.kontur.ru/document?moduleid=1&amp;documentid=371943#l1" TargetMode="External"/><Relationship Id="rId493" Type="http://schemas.openxmlformats.org/officeDocument/2006/relationships/hyperlink" Target="https://normativ.kontur.ru/document?moduleid=1&amp;documentid=366935#l0" TargetMode="External"/><Relationship Id="rId50" Type="http://schemas.openxmlformats.org/officeDocument/2006/relationships/hyperlink" Target="https://normativ.kontur.ru/document?moduleId=1&amp;documentId=380360#l667" TargetMode="External"/><Relationship Id="rId104" Type="http://schemas.openxmlformats.org/officeDocument/2006/relationships/hyperlink" Target="https://normativ.kontur.ru/document?moduleid=1&amp;documentid=315994#l19" TargetMode="External"/><Relationship Id="rId125" Type="http://schemas.openxmlformats.org/officeDocument/2006/relationships/hyperlink" Target="https://normativ.kontur.ru/document?moduleid=1&amp;documentid=379651#l19424" TargetMode="External"/><Relationship Id="rId146" Type="http://schemas.openxmlformats.org/officeDocument/2006/relationships/hyperlink" Target="https://normativ.kontur.ru/document?moduleid=1&amp;documentid=315994#l26" TargetMode="External"/><Relationship Id="rId167" Type="http://schemas.openxmlformats.org/officeDocument/2006/relationships/hyperlink" Target="https://normativ.kontur.ru/document?moduleid=1&amp;documentid=315994#l31" TargetMode="External"/><Relationship Id="rId188" Type="http://schemas.openxmlformats.org/officeDocument/2006/relationships/hyperlink" Target="https://normativ.kontur.ru/document?moduleid=1&amp;documentid=315994#l41" TargetMode="External"/><Relationship Id="rId311" Type="http://schemas.openxmlformats.org/officeDocument/2006/relationships/hyperlink" Target="https://normativ.kontur.ru/document?moduleid=1&amp;documentid=340316#l112" TargetMode="External"/><Relationship Id="rId332" Type="http://schemas.openxmlformats.org/officeDocument/2006/relationships/hyperlink" Target="https://normativ.kontur.ru/document?moduleid=1&amp;documentid=315994#l74" TargetMode="External"/><Relationship Id="rId353" Type="http://schemas.openxmlformats.org/officeDocument/2006/relationships/hyperlink" Target="https://normativ.kontur.ru/document?moduleid=1&amp;documentid=340316#l115" TargetMode="External"/><Relationship Id="rId374" Type="http://schemas.openxmlformats.org/officeDocument/2006/relationships/hyperlink" Target="https://normativ.kontur.ru/document?moduleid=1&amp;documentid=315994#l84" TargetMode="External"/><Relationship Id="rId395" Type="http://schemas.openxmlformats.org/officeDocument/2006/relationships/hyperlink" Target="https://normativ.kontur.ru/document?moduleId=1&amp;documentId=380360#l399" TargetMode="External"/><Relationship Id="rId409" Type="http://schemas.openxmlformats.org/officeDocument/2006/relationships/hyperlink" Target="https://normativ.kontur.ru/document?moduleId=1&amp;documentId=380360#l435" TargetMode="External"/><Relationship Id="rId71" Type="http://schemas.openxmlformats.org/officeDocument/2006/relationships/hyperlink" Target="https://normativ.kontur.ru/document?moduleid=1&amp;documentid=337216#l17" TargetMode="External"/><Relationship Id="rId92" Type="http://schemas.openxmlformats.org/officeDocument/2006/relationships/hyperlink" Target="https://normativ.kontur.ru/document?moduleid=1&amp;documentid=340316#l31" TargetMode="External"/><Relationship Id="rId213" Type="http://schemas.openxmlformats.org/officeDocument/2006/relationships/hyperlink" Target="https://normativ.kontur.ru/document?moduleid=1&amp;documentid=315994#l51" TargetMode="External"/><Relationship Id="rId234" Type="http://schemas.openxmlformats.org/officeDocument/2006/relationships/hyperlink" Target="https://normativ.kontur.ru/document?moduleid=1&amp;documentid=340316#l61" TargetMode="External"/><Relationship Id="rId420" Type="http://schemas.openxmlformats.org/officeDocument/2006/relationships/hyperlink" Target="https://normativ.kontur.ru/document?moduleid=1&amp;documentid=340316#l157"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315994#l3" TargetMode="External"/><Relationship Id="rId255" Type="http://schemas.openxmlformats.org/officeDocument/2006/relationships/hyperlink" Target="https://normativ.kontur.ru/document?moduleid=1&amp;documentid=340316#l83" TargetMode="External"/><Relationship Id="rId276" Type="http://schemas.openxmlformats.org/officeDocument/2006/relationships/hyperlink" Target="https://normativ.kontur.ru/document?moduleid=1&amp;documentid=340316#l83" TargetMode="External"/><Relationship Id="rId297" Type="http://schemas.openxmlformats.org/officeDocument/2006/relationships/hyperlink" Target="https://normativ.kontur.ru/document?moduleid=1&amp;documentid=315994#l166" TargetMode="External"/><Relationship Id="rId441" Type="http://schemas.openxmlformats.org/officeDocument/2006/relationships/hyperlink" Target="https://normativ.kontur.ru/document?moduleid=1&amp;documentid=315994#l95" TargetMode="External"/><Relationship Id="rId462" Type="http://schemas.openxmlformats.org/officeDocument/2006/relationships/hyperlink" Target="https://normativ.kontur.ru/document?moduleid=1&amp;documentid=315994#l97" TargetMode="External"/><Relationship Id="rId483" Type="http://schemas.openxmlformats.org/officeDocument/2006/relationships/hyperlink" Target="https://normativ.kontur.ru/document?moduleid=1&amp;documentid=213070#l4" TargetMode="External"/><Relationship Id="rId40" Type="http://schemas.openxmlformats.org/officeDocument/2006/relationships/hyperlink" Target="https://normativ.kontur.ru/document?moduleid=1&amp;documentid=340316#l13" TargetMode="External"/><Relationship Id="rId115" Type="http://schemas.openxmlformats.org/officeDocument/2006/relationships/hyperlink" Target="https://normativ.kontur.ru/document?moduleid=1&amp;documentid=379651#l38160" TargetMode="External"/><Relationship Id="rId136" Type="http://schemas.openxmlformats.org/officeDocument/2006/relationships/hyperlink" Target="https://normativ.kontur.ru/document?moduleid=1&amp;documentid=376236#l129" TargetMode="External"/><Relationship Id="rId157" Type="http://schemas.openxmlformats.org/officeDocument/2006/relationships/hyperlink" Target="https://normativ.kontur.ru/document?moduleid=1&amp;documentid=337216#l36" TargetMode="External"/><Relationship Id="rId178" Type="http://schemas.openxmlformats.org/officeDocument/2006/relationships/hyperlink" Target="https://normativ.kontur.ru/document?moduleid=1&amp;documentid=315994#l31" TargetMode="External"/><Relationship Id="rId301" Type="http://schemas.openxmlformats.org/officeDocument/2006/relationships/hyperlink" Target="https://normativ.kontur.ru/document?moduleid=1&amp;documentid=315994#l166" TargetMode="External"/><Relationship Id="rId322" Type="http://schemas.openxmlformats.org/officeDocument/2006/relationships/hyperlink" Target="https://normativ.kontur.ru/document?moduleid=1&amp;documentid=315994#l68" TargetMode="External"/><Relationship Id="rId343" Type="http://schemas.openxmlformats.org/officeDocument/2006/relationships/hyperlink" Target="https://normativ.kontur.ru/document?moduleId=1&amp;documentId=380360#l142" TargetMode="External"/><Relationship Id="rId364" Type="http://schemas.openxmlformats.org/officeDocument/2006/relationships/hyperlink" Target="https://normativ.kontur.ru/document?moduleid=1&amp;documentid=340316#l115" TargetMode="External"/><Relationship Id="rId61" Type="http://schemas.openxmlformats.org/officeDocument/2006/relationships/hyperlink" Target="https://normativ.kontur.ru/document?moduleid=1&amp;documentid=315994#l11" TargetMode="External"/><Relationship Id="rId82" Type="http://schemas.openxmlformats.org/officeDocument/2006/relationships/hyperlink" Target="https://normativ.kontur.ru/document?moduleid=1&amp;documentid=340316#l29" TargetMode="External"/><Relationship Id="rId199" Type="http://schemas.openxmlformats.org/officeDocument/2006/relationships/hyperlink" Target="https://normativ.kontur.ru/document?moduleid=1&amp;documentid=316287#l360" TargetMode="External"/><Relationship Id="rId203" Type="http://schemas.openxmlformats.org/officeDocument/2006/relationships/hyperlink" Target="https://normativ.kontur.ru/document?moduleId=1&amp;documentId=380360#l100" TargetMode="External"/><Relationship Id="rId385" Type="http://schemas.openxmlformats.org/officeDocument/2006/relationships/hyperlink" Target="https://normativ.kontur.ru/document?moduleid=1&amp;documentid=315994#l89" TargetMode="External"/><Relationship Id="rId19" Type="http://schemas.openxmlformats.org/officeDocument/2006/relationships/hyperlink" Target="https://normativ.kontur.ru/document?moduleid=1&amp;documentid=327036#l0" TargetMode="External"/><Relationship Id="rId224" Type="http://schemas.openxmlformats.org/officeDocument/2006/relationships/hyperlink" Target="https://normativ.kontur.ru/document?moduleId=1&amp;documentId=380360#l157" TargetMode="External"/><Relationship Id="rId245" Type="http://schemas.openxmlformats.org/officeDocument/2006/relationships/hyperlink" Target="https://normativ.kontur.ru/document?moduleid=1&amp;documentid=340316#l69" TargetMode="External"/><Relationship Id="rId266" Type="http://schemas.openxmlformats.org/officeDocument/2006/relationships/hyperlink" Target="https://normativ.kontur.ru/document?moduleid=1&amp;documentid=340316#l83" TargetMode="External"/><Relationship Id="rId287" Type="http://schemas.openxmlformats.org/officeDocument/2006/relationships/hyperlink" Target="https://normativ.kontur.ru/document?moduleid=1&amp;documentid=340316#l108" TargetMode="External"/><Relationship Id="rId410" Type="http://schemas.openxmlformats.org/officeDocument/2006/relationships/hyperlink" Target="https://normativ.kontur.ru/document?moduleid=1&amp;documentid=340316#l157" TargetMode="External"/><Relationship Id="rId431" Type="http://schemas.openxmlformats.org/officeDocument/2006/relationships/hyperlink" Target="https://normativ.kontur.ru/document?moduleid=1&amp;documentid=340316#l165" TargetMode="External"/><Relationship Id="rId452" Type="http://schemas.openxmlformats.org/officeDocument/2006/relationships/hyperlink" Target="https://normativ.kontur.ru/document?moduleid=1&amp;documentid=315994#l97" TargetMode="External"/><Relationship Id="rId473" Type="http://schemas.openxmlformats.org/officeDocument/2006/relationships/hyperlink" Target="https://normativ.kontur.ru/document?moduleid=1&amp;documentid=371943#l1" TargetMode="External"/><Relationship Id="rId494" Type="http://schemas.openxmlformats.org/officeDocument/2006/relationships/hyperlink" Target="https://normativ.kontur.ru/document?moduleid=1&amp;documentid=315994#l105" TargetMode="External"/><Relationship Id="rId30" Type="http://schemas.openxmlformats.org/officeDocument/2006/relationships/hyperlink" Target="https://normativ.kontur.ru/document?moduleid=1&amp;documentid=315994#l3" TargetMode="External"/><Relationship Id="rId105" Type="http://schemas.openxmlformats.org/officeDocument/2006/relationships/hyperlink" Target="https://normativ.kontur.ru/document?moduleid=1&amp;documentid=315994#l23" TargetMode="External"/><Relationship Id="rId126" Type="http://schemas.openxmlformats.org/officeDocument/2006/relationships/hyperlink" Target="https://normativ.kontur.ru/document?moduleid=1&amp;documentid=379651#l19424" TargetMode="External"/><Relationship Id="rId147" Type="http://schemas.openxmlformats.org/officeDocument/2006/relationships/hyperlink" Target="https://normativ.kontur.ru/document?moduleid=1&amp;documentid=315994#l26" TargetMode="External"/><Relationship Id="rId168" Type="http://schemas.openxmlformats.org/officeDocument/2006/relationships/hyperlink" Target="https://normativ.kontur.ru/document?moduleid=1&amp;documentid=315994#l31" TargetMode="External"/><Relationship Id="rId312" Type="http://schemas.openxmlformats.org/officeDocument/2006/relationships/hyperlink" Target="https://normativ.kontur.ru/document?moduleId=1&amp;documentId=380360#l142" TargetMode="External"/><Relationship Id="rId333" Type="http://schemas.openxmlformats.org/officeDocument/2006/relationships/hyperlink" Target="https://normativ.kontur.ru/document?moduleid=1&amp;documentid=315994#l74" TargetMode="External"/><Relationship Id="rId354" Type="http://schemas.openxmlformats.org/officeDocument/2006/relationships/hyperlink" Target="https://normativ.kontur.ru/document?moduleid=1&amp;documentid=315994#l81" TargetMode="External"/><Relationship Id="rId51" Type="http://schemas.openxmlformats.org/officeDocument/2006/relationships/hyperlink" Target="https://normativ.kontur.ru/document?moduleid=1&amp;documentid=337216#l11" TargetMode="External"/><Relationship Id="rId72" Type="http://schemas.openxmlformats.org/officeDocument/2006/relationships/hyperlink" Target="https://normativ.kontur.ru/document?moduleid=1&amp;documentid=337216#l17" TargetMode="External"/><Relationship Id="rId93" Type="http://schemas.openxmlformats.org/officeDocument/2006/relationships/hyperlink" Target="https://normativ.kontur.ru/document?moduleid=1&amp;documentid=340316#l31" TargetMode="External"/><Relationship Id="rId189" Type="http://schemas.openxmlformats.org/officeDocument/2006/relationships/hyperlink" Target="https://normativ.kontur.ru/document?moduleid=1&amp;documentid=315994#l156" TargetMode="External"/><Relationship Id="rId375" Type="http://schemas.openxmlformats.org/officeDocument/2006/relationships/hyperlink" Target="https://normativ.kontur.ru/document?moduleid=1&amp;documentid=315994#l84" TargetMode="External"/><Relationship Id="rId396" Type="http://schemas.openxmlformats.org/officeDocument/2006/relationships/hyperlink" Target="https://normativ.kontur.ru/document?moduleid=1&amp;documentid=340316#l147"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380360#l277" TargetMode="External"/><Relationship Id="rId235" Type="http://schemas.openxmlformats.org/officeDocument/2006/relationships/hyperlink" Target="https://normativ.kontur.ru/document?moduleid=1&amp;documentid=316287#l623" TargetMode="External"/><Relationship Id="rId256" Type="http://schemas.openxmlformats.org/officeDocument/2006/relationships/hyperlink" Target="https://normativ.kontur.ru/document?moduleid=1&amp;documentid=340316#l83" TargetMode="External"/><Relationship Id="rId277" Type="http://schemas.openxmlformats.org/officeDocument/2006/relationships/hyperlink" Target="https://normativ.kontur.ru/document?moduleid=1&amp;documentid=340316#l83" TargetMode="External"/><Relationship Id="rId298" Type="http://schemas.openxmlformats.org/officeDocument/2006/relationships/hyperlink" Target="https://normativ.kontur.ru/document?moduleid=1&amp;documentid=364234#l0" TargetMode="External"/><Relationship Id="rId400" Type="http://schemas.openxmlformats.org/officeDocument/2006/relationships/hyperlink" Target="https://normativ.kontur.ru/document?moduleid=1&amp;documentid=376603#l0" TargetMode="External"/><Relationship Id="rId421" Type="http://schemas.openxmlformats.org/officeDocument/2006/relationships/hyperlink" Target="https://normativ.kontur.ru/document?moduleid=1&amp;documentid=379487#l4048" TargetMode="External"/><Relationship Id="rId442" Type="http://schemas.openxmlformats.org/officeDocument/2006/relationships/hyperlink" Target="https://normativ.kontur.ru/document?moduleid=1&amp;documentid=315994#l95" TargetMode="External"/><Relationship Id="rId463" Type="http://schemas.openxmlformats.org/officeDocument/2006/relationships/hyperlink" Target="https://normativ.kontur.ru/document?moduleid=1&amp;documentid=315994#l199" TargetMode="External"/><Relationship Id="rId484" Type="http://schemas.openxmlformats.org/officeDocument/2006/relationships/hyperlink" Target="https://normativ.kontur.ru/document?moduleid=1&amp;documentid=316287#l480" TargetMode="External"/><Relationship Id="rId116" Type="http://schemas.openxmlformats.org/officeDocument/2006/relationships/hyperlink" Target="https://normativ.kontur.ru/document?moduleid=1&amp;documentid=379651#l12878" TargetMode="External"/><Relationship Id="rId137" Type="http://schemas.openxmlformats.org/officeDocument/2006/relationships/hyperlink" Target="https://normativ.kontur.ru/document?moduleid=1&amp;documentid=324993#l25" TargetMode="External"/><Relationship Id="rId158" Type="http://schemas.openxmlformats.org/officeDocument/2006/relationships/hyperlink" Target="https://normativ.kontur.ru/document?moduleid=1&amp;documentid=337216#l36" TargetMode="External"/><Relationship Id="rId302" Type="http://schemas.openxmlformats.org/officeDocument/2006/relationships/hyperlink" Target="https://normativ.kontur.ru/document?moduleid=1&amp;documentid=315994#l166" TargetMode="External"/><Relationship Id="rId323" Type="http://schemas.openxmlformats.org/officeDocument/2006/relationships/hyperlink" Target="https://normativ.kontur.ru/document?moduleid=1&amp;documentid=315994#l68" TargetMode="External"/><Relationship Id="rId344" Type="http://schemas.openxmlformats.org/officeDocument/2006/relationships/hyperlink" Target="https://normativ.kontur.ru/document?moduleid=1&amp;documentid=315994#l81" TargetMode="External"/><Relationship Id="rId20" Type="http://schemas.openxmlformats.org/officeDocument/2006/relationships/hyperlink" Target="https://normativ.kontur.ru/document?moduleid=1&amp;documentid=337216#l0" TargetMode="External"/><Relationship Id="rId41" Type="http://schemas.openxmlformats.org/officeDocument/2006/relationships/hyperlink" Target="https://normativ.kontur.ru/document?moduleid=1&amp;documentid=316287#l568" TargetMode="External"/><Relationship Id="rId62" Type="http://schemas.openxmlformats.org/officeDocument/2006/relationships/hyperlink" Target="https://normativ.kontur.ru/document?moduleid=1&amp;documentid=315994#l11" TargetMode="External"/><Relationship Id="rId83" Type="http://schemas.openxmlformats.org/officeDocument/2006/relationships/hyperlink" Target="https://normativ.kontur.ru/document?moduleId=1&amp;documentId=380360#l399" TargetMode="External"/><Relationship Id="rId179" Type="http://schemas.openxmlformats.org/officeDocument/2006/relationships/hyperlink" Target="https://normativ.kontur.ru/document?moduleid=1&amp;documentid=315994#l36" TargetMode="External"/><Relationship Id="rId365" Type="http://schemas.openxmlformats.org/officeDocument/2006/relationships/hyperlink" Target="https://normativ.kontur.ru/document?moduleid=1&amp;documentid=340316#l115" TargetMode="External"/><Relationship Id="rId386" Type="http://schemas.openxmlformats.org/officeDocument/2006/relationships/hyperlink" Target="https://normativ.kontur.ru/document?moduleid=1&amp;documentid=315994#l191" TargetMode="External"/><Relationship Id="rId190" Type="http://schemas.openxmlformats.org/officeDocument/2006/relationships/hyperlink" Target="https://normativ.kontur.ru/document?moduleid=1&amp;documentid=315994#l44" TargetMode="External"/><Relationship Id="rId204" Type="http://schemas.openxmlformats.org/officeDocument/2006/relationships/hyperlink" Target="https://normativ.kontur.ru/document?moduleId=1&amp;documentId=380360#l277" TargetMode="External"/><Relationship Id="rId225" Type="http://schemas.openxmlformats.org/officeDocument/2006/relationships/hyperlink" Target="https://normativ.kontur.ru/document?moduleid=1&amp;documentid=340316#l61" TargetMode="External"/><Relationship Id="rId246" Type="http://schemas.openxmlformats.org/officeDocument/2006/relationships/hyperlink" Target="https://normativ.kontur.ru/document?moduleid=1&amp;documentid=340316#l69" TargetMode="External"/><Relationship Id="rId267" Type="http://schemas.openxmlformats.org/officeDocument/2006/relationships/hyperlink" Target="https://normativ.kontur.ru/document?moduleid=1&amp;documentid=340316#l83" TargetMode="External"/><Relationship Id="rId288" Type="http://schemas.openxmlformats.org/officeDocument/2006/relationships/hyperlink" Target="https://normativ.kontur.ru/document?moduleid=1&amp;documentid=340316#l108" TargetMode="External"/><Relationship Id="rId411" Type="http://schemas.openxmlformats.org/officeDocument/2006/relationships/hyperlink" Target="https://normativ.kontur.ru/document?moduleId=1&amp;documentId=380360#l435" TargetMode="External"/><Relationship Id="rId432" Type="http://schemas.openxmlformats.org/officeDocument/2006/relationships/hyperlink" Target="https://normativ.kontur.ru/document?moduleId=1&amp;documentId=380360#l263" TargetMode="External"/><Relationship Id="rId453" Type="http://schemas.openxmlformats.org/officeDocument/2006/relationships/hyperlink" Target="https://normativ.kontur.ru/document?moduleid=1&amp;documentid=315994#l97" TargetMode="External"/><Relationship Id="rId474" Type="http://schemas.openxmlformats.org/officeDocument/2006/relationships/hyperlink" Target="https://normativ.kontur.ru/document?moduleid=1&amp;documentid=371943#l1" TargetMode="External"/><Relationship Id="rId106" Type="http://schemas.openxmlformats.org/officeDocument/2006/relationships/hyperlink" Target="https://normativ.kontur.ru/document?moduleid=1&amp;documentid=337216#l70" TargetMode="External"/><Relationship Id="rId127" Type="http://schemas.openxmlformats.org/officeDocument/2006/relationships/hyperlink" Target="https://normativ.kontur.ru/document?moduleid=1&amp;documentid=379651#l19424" TargetMode="External"/><Relationship Id="rId313" Type="http://schemas.openxmlformats.org/officeDocument/2006/relationships/hyperlink" Target="https://normativ.kontur.ru/document?moduleid=1&amp;documentid=315994#l166" TargetMode="External"/><Relationship Id="rId495" Type="http://schemas.openxmlformats.org/officeDocument/2006/relationships/hyperlink" Target="https://normativ.kontur.ru/document?moduleid=1&amp;documentid=315994#l105" TargetMode="External"/><Relationship Id="rId10" Type="http://schemas.openxmlformats.org/officeDocument/2006/relationships/hyperlink" Target="https://normativ.kontur.ru/document?moduleid=1&amp;documentid=213070#l0" TargetMode="External"/><Relationship Id="rId31" Type="http://schemas.openxmlformats.org/officeDocument/2006/relationships/hyperlink" Target="https://normativ.kontur.ru/document?moduleid=1&amp;documentid=315994#l3" TargetMode="External"/><Relationship Id="rId52" Type="http://schemas.openxmlformats.org/officeDocument/2006/relationships/hyperlink" Target="https://normativ.kontur.ru/document?moduleid=1&amp;documentid=337216#l11" TargetMode="External"/><Relationship Id="rId73" Type="http://schemas.openxmlformats.org/officeDocument/2006/relationships/hyperlink" Target="https://normativ.kontur.ru/document?moduleid=1&amp;documentid=337216#l17" TargetMode="External"/><Relationship Id="rId94" Type="http://schemas.openxmlformats.org/officeDocument/2006/relationships/hyperlink" Target="https://normativ.kontur.ru/document?moduleid=1&amp;documentid=340316#l31" TargetMode="External"/><Relationship Id="rId148" Type="http://schemas.openxmlformats.org/officeDocument/2006/relationships/hyperlink" Target="https://normativ.kontur.ru/document?moduleid=1&amp;documentid=315994#l26" TargetMode="External"/><Relationship Id="rId169" Type="http://schemas.openxmlformats.org/officeDocument/2006/relationships/hyperlink" Target="https://normativ.kontur.ru/document?moduleid=1&amp;documentid=315994#l31" TargetMode="External"/><Relationship Id="rId334" Type="http://schemas.openxmlformats.org/officeDocument/2006/relationships/hyperlink" Target="https://normativ.kontur.ru/document?moduleid=1&amp;documentid=315994#l74" TargetMode="External"/><Relationship Id="rId355" Type="http://schemas.openxmlformats.org/officeDocument/2006/relationships/hyperlink" Target="https://normativ.kontur.ru/document?moduleId=1&amp;documentId=380360#l399" TargetMode="External"/><Relationship Id="rId376" Type="http://schemas.openxmlformats.org/officeDocument/2006/relationships/hyperlink" Target="https://normativ.kontur.ru/document?moduleid=1&amp;documentid=315994#l84" TargetMode="External"/><Relationship Id="rId397" Type="http://schemas.openxmlformats.org/officeDocument/2006/relationships/hyperlink" Target="https://normativ.kontur.ru/document?moduleid=1&amp;documentid=340316#l147"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380360#l143" TargetMode="External"/><Relationship Id="rId215" Type="http://schemas.openxmlformats.org/officeDocument/2006/relationships/hyperlink" Target="https://normativ.kontur.ru/document?moduleId=1&amp;documentId=380360#l142" TargetMode="External"/><Relationship Id="rId236" Type="http://schemas.openxmlformats.org/officeDocument/2006/relationships/hyperlink" Target="https://normativ.kontur.ru/document?moduleId=1&amp;documentId=380360#l435" TargetMode="External"/><Relationship Id="rId257" Type="http://schemas.openxmlformats.org/officeDocument/2006/relationships/hyperlink" Target="https://normativ.kontur.ru/document?moduleid=1&amp;documentid=340316#l83" TargetMode="External"/><Relationship Id="rId278" Type="http://schemas.openxmlformats.org/officeDocument/2006/relationships/hyperlink" Target="https://normativ.kontur.ru/document?moduleid=1&amp;documentid=340316#l83" TargetMode="External"/><Relationship Id="rId401" Type="http://schemas.openxmlformats.org/officeDocument/2006/relationships/hyperlink" Target="https://normativ.kontur.ru/document?moduleId=1&amp;documentId=380360#l364" TargetMode="External"/><Relationship Id="rId422" Type="http://schemas.openxmlformats.org/officeDocument/2006/relationships/hyperlink" Target="https://normativ.kontur.ru/document?moduleId=1&amp;documentId=380360#l339" TargetMode="External"/><Relationship Id="rId443" Type="http://schemas.openxmlformats.org/officeDocument/2006/relationships/hyperlink" Target="https://normativ.kontur.ru/document?moduleid=1&amp;documentid=315994#l95" TargetMode="External"/><Relationship Id="rId464" Type="http://schemas.openxmlformats.org/officeDocument/2006/relationships/hyperlink" Target="https://normativ.kontur.ru/document?moduleid=1&amp;documentid=315994#l199" TargetMode="External"/><Relationship Id="rId303" Type="http://schemas.openxmlformats.org/officeDocument/2006/relationships/hyperlink" Target="https://normativ.kontur.ru/document?moduleid=1&amp;documentid=315994#l166" TargetMode="External"/><Relationship Id="rId485" Type="http://schemas.openxmlformats.org/officeDocument/2006/relationships/hyperlink" Target="https://normativ.kontur.ru/document?moduleid=1&amp;documentid=340316#l173" TargetMode="External"/><Relationship Id="rId42" Type="http://schemas.openxmlformats.org/officeDocument/2006/relationships/hyperlink" Target="https://normativ.kontur.ru/document?moduleid=1&amp;documentid=315994#l7" TargetMode="External"/><Relationship Id="rId84" Type="http://schemas.openxmlformats.org/officeDocument/2006/relationships/hyperlink" Target="https://normativ.kontur.ru/document?moduleid=1&amp;documentid=340316#l31" TargetMode="External"/><Relationship Id="rId138" Type="http://schemas.openxmlformats.org/officeDocument/2006/relationships/hyperlink" Target="https://normativ.kontur.ru/document?moduleId=1&amp;documentId=380360#l370" TargetMode="External"/><Relationship Id="rId345" Type="http://schemas.openxmlformats.org/officeDocument/2006/relationships/hyperlink" Target="https://normativ.kontur.ru/document?moduleid=1&amp;documentid=340316#l115" TargetMode="External"/><Relationship Id="rId387" Type="http://schemas.openxmlformats.org/officeDocument/2006/relationships/hyperlink" Target="https://normativ.kontur.ru/document?moduleid=1&amp;documentid=322887#l0" TargetMode="External"/><Relationship Id="rId191" Type="http://schemas.openxmlformats.org/officeDocument/2006/relationships/hyperlink" Target="https://normativ.kontur.ru/document?moduleid=1&amp;documentid=316287#l345" TargetMode="External"/><Relationship Id="rId205" Type="http://schemas.openxmlformats.org/officeDocument/2006/relationships/hyperlink" Target="https://normativ.kontur.ru/document?moduleid=1&amp;documentid=340316#l56" TargetMode="External"/><Relationship Id="rId247" Type="http://schemas.openxmlformats.org/officeDocument/2006/relationships/hyperlink" Target="https://normativ.kontur.ru/document?moduleId=1&amp;documentId=380360#l275" TargetMode="External"/><Relationship Id="rId412" Type="http://schemas.openxmlformats.org/officeDocument/2006/relationships/hyperlink" Target="https://normativ.kontur.ru/document?moduleid=1&amp;documentid=340316#l157" TargetMode="External"/><Relationship Id="rId107" Type="http://schemas.openxmlformats.org/officeDocument/2006/relationships/hyperlink" Target="https://normativ.kontur.ru/document?moduleid=1&amp;documentid=337216#l70" TargetMode="External"/><Relationship Id="rId289" Type="http://schemas.openxmlformats.org/officeDocument/2006/relationships/hyperlink" Target="https://normativ.kontur.ru/document?moduleid=1&amp;documentid=315994#l55" TargetMode="External"/><Relationship Id="rId454" Type="http://schemas.openxmlformats.org/officeDocument/2006/relationships/hyperlink" Target="https://normativ.kontur.ru/document?moduleid=1&amp;documentid=337216#l71" TargetMode="External"/><Relationship Id="rId496" Type="http://schemas.openxmlformats.org/officeDocument/2006/relationships/hyperlink" Target="https://normativ.kontur.ru/document?moduleid=1&amp;documentid=230953#l0" TargetMode="External"/><Relationship Id="rId11" Type="http://schemas.openxmlformats.org/officeDocument/2006/relationships/hyperlink" Target="https://normativ.kontur.ru/document?moduleid=1&amp;documentid=304702#l0" TargetMode="External"/><Relationship Id="rId53" Type="http://schemas.openxmlformats.org/officeDocument/2006/relationships/hyperlink" Target="https://normativ.kontur.ru/document?moduleid=1&amp;documentid=337216#l11" TargetMode="External"/><Relationship Id="rId149" Type="http://schemas.openxmlformats.org/officeDocument/2006/relationships/hyperlink" Target="https://normativ.kontur.ru/document?moduleid=1&amp;documentid=378316#l0" TargetMode="External"/><Relationship Id="rId314" Type="http://schemas.openxmlformats.org/officeDocument/2006/relationships/hyperlink" Target="https://normativ.kontur.ru/document?moduleid=1&amp;documentid=315994#l166" TargetMode="External"/><Relationship Id="rId356" Type="http://schemas.openxmlformats.org/officeDocument/2006/relationships/hyperlink" Target="https://normativ.kontur.ru/document?moduleId=1&amp;documentId=380360#l157" TargetMode="External"/><Relationship Id="rId398" Type="http://schemas.openxmlformats.org/officeDocument/2006/relationships/hyperlink" Target="https://normativ.kontur.ru/document?moduleId=1&amp;documentId=380360#l399" TargetMode="External"/><Relationship Id="rId95" Type="http://schemas.openxmlformats.org/officeDocument/2006/relationships/hyperlink" Target="https://normativ.kontur.ru/document?moduleid=1&amp;documentid=340316#l31" TargetMode="External"/><Relationship Id="rId160" Type="http://schemas.openxmlformats.org/officeDocument/2006/relationships/hyperlink" Target="https://normativ.kontur.ru/document?moduleid=1&amp;documentid=337216#l36" TargetMode="External"/><Relationship Id="rId216" Type="http://schemas.openxmlformats.org/officeDocument/2006/relationships/hyperlink" Target="https://normativ.kontur.ru/document?moduleid=1&amp;documentid=315994#l161" TargetMode="External"/><Relationship Id="rId423" Type="http://schemas.openxmlformats.org/officeDocument/2006/relationships/hyperlink" Target="https://normativ.kontur.ru/document?moduleId=1&amp;documentId=380360#l339" TargetMode="External"/><Relationship Id="rId258" Type="http://schemas.openxmlformats.org/officeDocument/2006/relationships/hyperlink" Target="https://normativ.kontur.ru/document?moduleid=1&amp;documentid=340316#l83" TargetMode="External"/><Relationship Id="rId465" Type="http://schemas.openxmlformats.org/officeDocument/2006/relationships/hyperlink" Target="https://normativ.kontur.ru/document?moduleid=1&amp;documentid=315994#l199" TargetMode="External"/><Relationship Id="rId22" Type="http://schemas.openxmlformats.org/officeDocument/2006/relationships/hyperlink" Target="https://normativ.kontur.ru/document?moduleid=1&amp;documentid=351441#l0" TargetMode="External"/><Relationship Id="rId64" Type="http://schemas.openxmlformats.org/officeDocument/2006/relationships/hyperlink" Target="https://normativ.kontur.ru/document?moduleid=1&amp;documentid=315994#l11" TargetMode="External"/><Relationship Id="rId118" Type="http://schemas.openxmlformats.org/officeDocument/2006/relationships/hyperlink" Target="https://normativ.kontur.ru/document?moduleid=1&amp;documentid=379651#l12881" TargetMode="External"/><Relationship Id="rId325" Type="http://schemas.openxmlformats.org/officeDocument/2006/relationships/hyperlink" Target="https://normativ.kontur.ru/document?moduleid=1&amp;documentid=315994#l175" TargetMode="External"/><Relationship Id="rId367" Type="http://schemas.openxmlformats.org/officeDocument/2006/relationships/hyperlink" Target="https://normativ.kontur.ru/document?moduleid=1&amp;documentid=340316#l115" TargetMode="External"/><Relationship Id="rId171" Type="http://schemas.openxmlformats.org/officeDocument/2006/relationships/hyperlink" Target="https://normativ.kontur.ru/document?moduleid=1&amp;documentid=315994#l31" TargetMode="External"/><Relationship Id="rId227" Type="http://schemas.openxmlformats.org/officeDocument/2006/relationships/hyperlink" Target="https://normativ.kontur.ru/document?moduleid=1&amp;documentid=340316#l61" TargetMode="External"/><Relationship Id="rId269" Type="http://schemas.openxmlformats.org/officeDocument/2006/relationships/hyperlink" Target="https://normativ.kontur.ru/document?moduleid=1&amp;documentid=340316#l83" TargetMode="External"/><Relationship Id="rId434" Type="http://schemas.openxmlformats.org/officeDocument/2006/relationships/hyperlink" Target="https://normativ.kontur.ru/document?moduleid=1&amp;documentid=340316#l165" TargetMode="External"/><Relationship Id="rId476" Type="http://schemas.openxmlformats.org/officeDocument/2006/relationships/hyperlink" Target="https://normativ.kontur.ru/document?moduleId=1&amp;documentId=380360#l100" TargetMode="External"/><Relationship Id="rId33" Type="http://schemas.openxmlformats.org/officeDocument/2006/relationships/hyperlink" Target="https://normativ.kontur.ru/document?moduleid=1&amp;documentid=340316#l13" TargetMode="External"/><Relationship Id="rId129" Type="http://schemas.openxmlformats.org/officeDocument/2006/relationships/hyperlink" Target="https://normativ.kontur.ru/document?moduleid=1&amp;documentid=379651#l19425" TargetMode="External"/><Relationship Id="rId280" Type="http://schemas.openxmlformats.org/officeDocument/2006/relationships/hyperlink" Target="https://normativ.kontur.ru/document?moduleid=1&amp;documentid=340316#l83" TargetMode="External"/><Relationship Id="rId336" Type="http://schemas.openxmlformats.org/officeDocument/2006/relationships/hyperlink" Target="https://normativ.kontur.ru/document?moduleid=1&amp;documentid=315994#l77" TargetMode="External"/><Relationship Id="rId501" Type="http://schemas.openxmlformats.org/officeDocument/2006/relationships/fontTable" Target="fontTable.xml"/><Relationship Id="rId75" Type="http://schemas.openxmlformats.org/officeDocument/2006/relationships/hyperlink" Target="https://normativ.kontur.ru/document?moduleid=1&amp;documentid=337216#l17" TargetMode="External"/><Relationship Id="rId140" Type="http://schemas.openxmlformats.org/officeDocument/2006/relationships/hyperlink" Target="https://normativ.kontur.ru/document?moduleid=1&amp;documentid=315994#l24" TargetMode="External"/><Relationship Id="rId182" Type="http://schemas.openxmlformats.org/officeDocument/2006/relationships/hyperlink" Target="https://normativ.kontur.ru/document?moduleid=1&amp;documentid=367097#l52" TargetMode="External"/><Relationship Id="rId378" Type="http://schemas.openxmlformats.org/officeDocument/2006/relationships/hyperlink" Target="https://normativ.kontur.ru/document?moduleid=1&amp;documentid=315994#l84" TargetMode="External"/><Relationship Id="rId403" Type="http://schemas.openxmlformats.org/officeDocument/2006/relationships/hyperlink" Target="https://normativ.kontur.ru/document?moduleid=1&amp;documentid=340316#l148" TargetMode="External"/><Relationship Id="rId6" Type="http://schemas.openxmlformats.org/officeDocument/2006/relationships/hyperlink" Target="https://normativ.kontur.ru/document?moduleid=1&amp;documentid=139125#l0" TargetMode="External"/><Relationship Id="rId238" Type="http://schemas.openxmlformats.org/officeDocument/2006/relationships/hyperlink" Target="https://normativ.kontur.ru/document?moduleid=1&amp;documentid=340316#l69" TargetMode="External"/><Relationship Id="rId445" Type="http://schemas.openxmlformats.org/officeDocument/2006/relationships/hyperlink" Target="https://normativ.kontur.ru/document?moduleid=1&amp;documentid=316287#l462" TargetMode="External"/><Relationship Id="rId487" Type="http://schemas.openxmlformats.org/officeDocument/2006/relationships/hyperlink" Target="https://normativ.kontur.ru/document?moduleid=1&amp;documentid=315994#l103" TargetMode="External"/><Relationship Id="rId291" Type="http://schemas.openxmlformats.org/officeDocument/2006/relationships/hyperlink" Target="https://normativ.kontur.ru/document?moduleid=1&amp;documentid=366935#l0" TargetMode="External"/><Relationship Id="rId305" Type="http://schemas.openxmlformats.org/officeDocument/2006/relationships/hyperlink" Target="https://normativ.kontur.ru/document?moduleid=1&amp;documentid=315994#l166" TargetMode="External"/><Relationship Id="rId347" Type="http://schemas.openxmlformats.org/officeDocument/2006/relationships/hyperlink" Target="https://normativ.kontur.ru/document?moduleId=1&amp;documentId=380360#l157" TargetMode="External"/><Relationship Id="rId44" Type="http://schemas.openxmlformats.org/officeDocument/2006/relationships/hyperlink" Target="https://normativ.kontur.ru/document?moduleId=1&amp;documentId=380360#l158" TargetMode="External"/><Relationship Id="rId86" Type="http://schemas.openxmlformats.org/officeDocument/2006/relationships/hyperlink" Target="https://normativ.kontur.ru/document?moduleId=1&amp;documentId=380360#l157" TargetMode="External"/><Relationship Id="rId151" Type="http://schemas.openxmlformats.org/officeDocument/2006/relationships/hyperlink" Target="https://normativ.kontur.ru/document?moduleid=1&amp;documentid=315994#l26" TargetMode="External"/><Relationship Id="rId389" Type="http://schemas.openxmlformats.org/officeDocument/2006/relationships/hyperlink" Target="https://normativ.kontur.ru/document?moduleid=1&amp;documentid=327036#l26" TargetMode="External"/><Relationship Id="rId193" Type="http://schemas.openxmlformats.org/officeDocument/2006/relationships/hyperlink" Target="https://normativ.kontur.ru/document?moduleid=1&amp;documentid=315994#l44" TargetMode="External"/><Relationship Id="rId207" Type="http://schemas.openxmlformats.org/officeDocument/2006/relationships/hyperlink" Target="https://normativ.kontur.ru/document?moduleid=1&amp;documentid=340316#l56" TargetMode="External"/><Relationship Id="rId249" Type="http://schemas.openxmlformats.org/officeDocument/2006/relationships/hyperlink" Target="https://normativ.kontur.ru/document?moduleid=1&amp;documentid=340316#l69" TargetMode="External"/><Relationship Id="rId414" Type="http://schemas.openxmlformats.org/officeDocument/2006/relationships/hyperlink" Target="https://normativ.kontur.ru/document?moduleid=1&amp;documentid=340316#l157" TargetMode="External"/><Relationship Id="rId456" Type="http://schemas.openxmlformats.org/officeDocument/2006/relationships/hyperlink" Target="https://normativ.kontur.ru/document?moduleid=1&amp;documentid=315994#l97" TargetMode="External"/><Relationship Id="rId498" Type="http://schemas.openxmlformats.org/officeDocument/2006/relationships/hyperlink" Target="https://normativ.kontur.ru/document?moduleid=1&amp;documentid=61269#l277" TargetMode="External"/><Relationship Id="rId13" Type="http://schemas.openxmlformats.org/officeDocument/2006/relationships/hyperlink" Target="https://normativ.kontur.ru/document?moduleid=1&amp;documentid=230953#l0" TargetMode="External"/><Relationship Id="rId109" Type="http://schemas.openxmlformats.org/officeDocument/2006/relationships/hyperlink" Target="https://normativ.kontur.ru/document?moduleid=1&amp;documentid=379651#l38158" TargetMode="External"/><Relationship Id="rId260" Type="http://schemas.openxmlformats.org/officeDocument/2006/relationships/hyperlink" Target="https://normativ.kontur.ru/document?moduleid=1&amp;documentid=340316#l83" TargetMode="External"/><Relationship Id="rId316" Type="http://schemas.openxmlformats.org/officeDocument/2006/relationships/hyperlink" Target="https://normativ.kontur.ru/document?moduleid=1&amp;documentid=315994#l65" TargetMode="External"/><Relationship Id="rId55" Type="http://schemas.openxmlformats.org/officeDocument/2006/relationships/hyperlink" Target="https://normativ.kontur.ru/document?moduleid=1&amp;documentid=315994#l11" TargetMode="External"/><Relationship Id="rId97" Type="http://schemas.openxmlformats.org/officeDocument/2006/relationships/hyperlink" Target="https://normativ.kontur.ru/document?moduleid=1&amp;documentid=315994#l18" TargetMode="External"/><Relationship Id="rId120" Type="http://schemas.openxmlformats.org/officeDocument/2006/relationships/hyperlink" Target="https://normativ.kontur.ru/document?moduleid=1&amp;documentid=379651#l12881" TargetMode="External"/><Relationship Id="rId358" Type="http://schemas.openxmlformats.org/officeDocument/2006/relationships/hyperlink" Target="https://normativ.kontur.ru/document?moduleId=1&amp;documentId=380360#l399" TargetMode="External"/><Relationship Id="rId162" Type="http://schemas.openxmlformats.org/officeDocument/2006/relationships/hyperlink" Target="https://normativ.kontur.ru/document?moduleid=1&amp;documentid=351441#l1" TargetMode="External"/><Relationship Id="rId218" Type="http://schemas.openxmlformats.org/officeDocument/2006/relationships/hyperlink" Target="https://normativ.kontur.ru/document?moduleId=1&amp;documentId=380360#l435" TargetMode="External"/><Relationship Id="rId425" Type="http://schemas.openxmlformats.org/officeDocument/2006/relationships/hyperlink" Target="https://normativ.kontur.ru/document?moduleId=1&amp;documentId=380360#l399" TargetMode="External"/><Relationship Id="rId467" Type="http://schemas.openxmlformats.org/officeDocument/2006/relationships/hyperlink" Target="https://normativ.kontur.ru/document?moduleid=1&amp;documentid=315994#l199" TargetMode="External"/><Relationship Id="rId271" Type="http://schemas.openxmlformats.org/officeDocument/2006/relationships/hyperlink" Target="https://normativ.kontur.ru/document?moduleid=1&amp;documentid=340316#l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38849</Words>
  <Characters>221442</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2022-02-11T05:15:00Z</dcterms:created>
  <dcterms:modified xsi:type="dcterms:W3CDTF">2022-02-11T05:15:00Z</dcterms:modified>
</cp:coreProperties>
</file>